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605" w14:textId="77777777" w:rsidR="00094293" w:rsidRPr="00285E9D" w:rsidRDefault="00094293" w:rsidP="00094293">
      <w:pPr>
        <w:pStyle w:val="Title"/>
        <w:rPr>
          <w:rFonts w:asciiTheme="minorHAnsi" w:hAnsiTheme="minorHAnsi"/>
          <w:sz w:val="20"/>
        </w:rPr>
      </w:pPr>
      <w:r w:rsidRPr="00285E9D">
        <w:rPr>
          <w:rFonts w:asciiTheme="minorHAnsi" w:hAnsiTheme="minorHAnsi"/>
          <w:sz w:val="20"/>
        </w:rPr>
        <w:t>POSITION PROFILE</w:t>
      </w:r>
    </w:p>
    <w:p w14:paraId="1E63D94D" w14:textId="77777777" w:rsidR="00094293" w:rsidRPr="00285E9D" w:rsidRDefault="00094293" w:rsidP="00094293">
      <w:pPr>
        <w:rPr>
          <w:rFonts w:asciiTheme="minorHAnsi" w:hAnsiTheme="minorHAnsi"/>
        </w:rPr>
      </w:pPr>
      <w:r w:rsidRPr="00285E9D">
        <w:rPr>
          <w:rFonts w:asciiTheme="minorHAnsi" w:hAnsiTheme="minorHAnsi"/>
        </w:rPr>
        <w:tab/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2660"/>
        <w:gridCol w:w="2551"/>
        <w:gridCol w:w="1985"/>
      </w:tblGrid>
      <w:tr w:rsidR="00094293" w:rsidRPr="00285E9D" w14:paraId="0EA48850" w14:textId="77777777" w:rsidTr="01286E5B">
        <w:trPr>
          <w:trHeight w:hRule="exact" w:val="53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1FA2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Position:</w:t>
            </w:r>
            <w:r w:rsidRPr="00285E9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0B1" w14:textId="2B8980CD" w:rsidR="00094293" w:rsidRPr="00285E9D" w:rsidRDefault="7C707FC3" w:rsidP="43CD1673">
            <w:pPr>
              <w:rPr>
                <w:rFonts w:asciiTheme="minorHAnsi" w:hAnsiTheme="minorHAnsi"/>
                <w:lang w:eastAsia="en-US"/>
              </w:rPr>
            </w:pPr>
            <w:r w:rsidRPr="43CD1673">
              <w:rPr>
                <w:rFonts w:asciiTheme="minorHAnsi" w:hAnsiTheme="minorHAnsi"/>
                <w:lang w:eastAsia="en-US"/>
              </w:rPr>
              <w:t>Strategic</w:t>
            </w:r>
            <w:r w:rsidR="00E0047A">
              <w:rPr>
                <w:rFonts w:asciiTheme="minorHAnsi" w:hAnsiTheme="minorHAnsi"/>
                <w:lang w:eastAsia="en-US"/>
              </w:rPr>
              <w:t xml:space="preserve"> Partnership</w:t>
            </w:r>
            <w:r w:rsidR="00073B0F">
              <w:rPr>
                <w:rFonts w:asciiTheme="minorHAnsi" w:hAnsiTheme="minorHAnsi"/>
                <w:lang w:eastAsia="en-US"/>
              </w:rPr>
              <w:t xml:space="preserve">s </w:t>
            </w:r>
            <w:r w:rsidRPr="43CD1673">
              <w:rPr>
                <w:rFonts w:asciiTheme="minorHAnsi" w:hAnsiTheme="minorHAnsi"/>
                <w:lang w:eastAsia="en-US"/>
              </w:rPr>
              <w:t>Manager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D12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346" w14:textId="59FE4828" w:rsidR="00094293" w:rsidRPr="00285E9D" w:rsidRDefault="0018061A" w:rsidP="00AA3DA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Operations</w:t>
            </w:r>
          </w:p>
        </w:tc>
      </w:tr>
      <w:tr w:rsidR="00094293" w:rsidRPr="00285E9D" w14:paraId="75CC8C58" w14:textId="77777777" w:rsidTr="01286E5B">
        <w:trPr>
          <w:trHeight w:hRule="exact" w:val="56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1D68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Postholder: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F67" w14:textId="43051126" w:rsidR="00094293" w:rsidRPr="00285E9D" w:rsidRDefault="000D5226" w:rsidP="1EF563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TBC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61F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Section: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37A" w14:textId="4D66C28E" w:rsidR="00094293" w:rsidRPr="00285E9D" w:rsidRDefault="0B6176ED" w:rsidP="6F133A96">
            <w:pPr>
              <w:rPr>
                <w:rFonts w:asciiTheme="minorHAnsi" w:hAnsiTheme="minorHAnsi"/>
                <w:lang w:eastAsia="en-US"/>
              </w:rPr>
            </w:pPr>
            <w:r w:rsidRPr="43CD1673">
              <w:rPr>
                <w:rFonts w:asciiTheme="minorHAnsi" w:hAnsiTheme="minorHAnsi"/>
                <w:lang w:eastAsia="en-US"/>
              </w:rPr>
              <w:t>Strategic</w:t>
            </w:r>
            <w:r w:rsidR="00E0047A">
              <w:rPr>
                <w:rFonts w:asciiTheme="minorHAnsi" w:hAnsiTheme="minorHAnsi"/>
                <w:lang w:eastAsia="en-US"/>
              </w:rPr>
              <w:t xml:space="preserve"> Partnerships</w:t>
            </w:r>
          </w:p>
        </w:tc>
      </w:tr>
      <w:tr w:rsidR="00094293" w:rsidRPr="00285E9D" w14:paraId="7753AA13" w14:textId="77777777" w:rsidTr="01286E5B">
        <w:trPr>
          <w:trHeight w:hRule="exact" w:val="5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1AE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Reports to (position):</w:t>
            </w:r>
          </w:p>
          <w:p w14:paraId="4A1A57D6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E99" w14:textId="2AA969F6" w:rsidR="00094293" w:rsidRPr="00715B3A" w:rsidRDefault="00E0047A" w:rsidP="6F133A96">
            <w:pPr>
              <w:rPr>
                <w:rFonts w:asciiTheme="minorHAnsi" w:hAnsiTheme="minorHAnsi"/>
                <w:lang w:eastAsia="en-US"/>
              </w:rPr>
            </w:pPr>
            <w:r w:rsidRPr="00715B3A">
              <w:rPr>
                <w:rFonts w:asciiTheme="minorHAnsi" w:hAnsiTheme="minorHAnsi"/>
                <w:lang w:eastAsia="en-US"/>
              </w:rPr>
              <w:t>VP Strategic Partnerships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5F7" w14:textId="77777777" w:rsidR="00094293" w:rsidRPr="00715B3A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715B3A">
              <w:rPr>
                <w:rFonts w:asciiTheme="minorHAnsi" w:hAnsiTheme="minorHAnsi"/>
                <w:b/>
              </w:rPr>
              <w:t xml:space="preserve">Location: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B3D" w14:textId="72258071" w:rsidR="00094293" w:rsidRPr="00715B3A" w:rsidRDefault="00947B5F" w:rsidP="6F133A96">
            <w:pPr>
              <w:rPr>
                <w:rFonts w:asciiTheme="minorHAnsi" w:hAnsiTheme="minorHAnsi"/>
                <w:lang w:eastAsia="en-US"/>
              </w:rPr>
            </w:pPr>
            <w:r w:rsidRPr="00715B3A">
              <w:rPr>
                <w:rFonts w:asciiTheme="minorHAnsi" w:hAnsiTheme="minorHAnsi"/>
                <w:lang w:eastAsia="en-US"/>
              </w:rPr>
              <w:t>SA</w:t>
            </w:r>
          </w:p>
        </w:tc>
      </w:tr>
      <w:tr w:rsidR="00094293" w:rsidRPr="00285E9D" w14:paraId="5A973CDB" w14:textId="77777777" w:rsidTr="01286E5B">
        <w:trPr>
          <w:trHeight w:hRule="exact" w:val="4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FB7" w14:textId="77777777" w:rsidR="00094293" w:rsidRPr="00285E9D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285E9D">
              <w:rPr>
                <w:rFonts w:asciiTheme="minorHAnsi" w:hAnsiTheme="minorHAnsi"/>
                <w:b/>
              </w:rPr>
              <w:t>Date of Issue: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037" w14:textId="5D0D6526" w:rsidR="00094293" w:rsidRPr="00715B3A" w:rsidRDefault="00947B5F" w:rsidP="01286E5B">
            <w:pPr>
              <w:rPr>
                <w:rFonts w:asciiTheme="minorHAnsi" w:hAnsiTheme="minorHAnsi"/>
                <w:lang w:eastAsia="en-US"/>
              </w:rPr>
            </w:pPr>
            <w:r w:rsidRPr="00715B3A">
              <w:rPr>
                <w:rFonts w:asciiTheme="minorHAnsi" w:hAnsiTheme="minorHAnsi"/>
                <w:lang w:eastAsia="en-US"/>
              </w:rPr>
              <w:t>18/06/2025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491" w14:textId="77777777" w:rsidR="00094293" w:rsidRPr="00715B3A" w:rsidRDefault="00094293" w:rsidP="00AA3DAC">
            <w:pPr>
              <w:rPr>
                <w:rFonts w:asciiTheme="minorHAnsi" w:hAnsiTheme="minorHAnsi"/>
                <w:b/>
                <w:lang w:eastAsia="en-US"/>
              </w:rPr>
            </w:pPr>
            <w:r w:rsidRPr="00715B3A">
              <w:rPr>
                <w:rFonts w:asciiTheme="minorHAnsi" w:hAnsiTheme="minorHAnsi"/>
                <w:b/>
              </w:rPr>
              <w:t>Prepared By / Approved By: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633" w14:textId="72EEEB6E" w:rsidR="00094293" w:rsidRPr="00715B3A" w:rsidRDefault="00947B5F" w:rsidP="6F133A96">
            <w:pPr>
              <w:rPr>
                <w:rFonts w:asciiTheme="minorHAnsi" w:hAnsiTheme="minorHAnsi"/>
                <w:lang w:eastAsia="en-US"/>
              </w:rPr>
            </w:pPr>
            <w:r w:rsidRPr="00715B3A">
              <w:rPr>
                <w:rFonts w:asciiTheme="minorHAnsi" w:hAnsiTheme="minorHAnsi"/>
                <w:lang w:eastAsia="en-US"/>
              </w:rPr>
              <w:t>PM/AS</w:t>
            </w:r>
          </w:p>
        </w:tc>
      </w:tr>
    </w:tbl>
    <w:p w14:paraId="77067E96" w14:textId="77777777" w:rsidR="00094293" w:rsidRPr="00285E9D" w:rsidRDefault="00094293" w:rsidP="00094293">
      <w:pPr>
        <w:rPr>
          <w:rFonts w:asciiTheme="minorHAnsi" w:hAnsiTheme="minorHAnsi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94293" w:rsidRPr="00285E9D" w14:paraId="6E0C22B3" w14:textId="77777777" w:rsidTr="7697725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EDC" w14:textId="38BE12A1" w:rsidR="00094293" w:rsidRPr="00E953CF" w:rsidRDefault="15EC14E0" w:rsidP="76977258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COMPANY OVERVIEW:</w:t>
            </w:r>
          </w:p>
          <w:p w14:paraId="64C8F68E" w14:textId="788D88C2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Operating for over 50 years, OPITO is an industry-owned organisation, headquartered in Aberdeen, Scotland.  </w:t>
            </w:r>
          </w:p>
          <w:p w14:paraId="24BAB551" w14:textId="709ADBCF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We drive consistency and safety compliance across global standards and qualifications, creating workforce development solutions. OPITO is a global leader in energy workforce safety, leading the skills focused dialogue with international governments as our industry prepares to meet Net Zero targets.  </w:t>
            </w:r>
          </w:p>
          <w:p w14:paraId="7B0EDA20" w14:textId="23349602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8D16334" w14:textId="74CF80A1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To ensure a safe workforce of the future, OPITO delivers clear global standards and qualifications that utilise innovative workforce development solutions.    </w:t>
            </w:r>
          </w:p>
          <w:p w14:paraId="09DFF2D8" w14:textId="01AA5E52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C034EBD" w14:textId="2A1A177A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Each year, more than 500,000 people are trained to OPITO standards through one of over 240 OPITO approved centres operating across 50 countries globally.   </w:t>
            </w:r>
          </w:p>
          <w:p w14:paraId="04ABBE34" w14:textId="1BBE0908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D7101F6" w14:textId="0CAF7D00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With operational hubs in four key regions – UK and Europe, Middle East and Africa, Asia Pacific and the Americas – OPITO drives safety and competency improvements to benefit the energy industry. </w:t>
            </w:r>
          </w:p>
          <w:p w14:paraId="69183816" w14:textId="3F448A20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FC07605" w14:textId="317EA41D" w:rsidR="00094293" w:rsidRPr="00E953CF" w:rsidRDefault="15EC14E0" w:rsidP="7697725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>Our Values</w:t>
            </w:r>
          </w:p>
          <w:p w14:paraId="7AFF1664" w14:textId="5D158A11" w:rsidR="00094293" w:rsidRPr="00E953CF" w:rsidRDefault="15EC14E0" w:rsidP="7697725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>At OPITO, we are committed to fostering an inclusive, dynamic, and engaging workplace where individuals can bring their authentic selves to work. We value diversity, collaboration, and a spirited approach to our mission, believing that a strong team is built on mutual respect, passion, and a shared commitment to excellence.</w:t>
            </w:r>
          </w:p>
          <w:p w14:paraId="2BDC5DFF" w14:textId="5E4A599A" w:rsidR="00094293" w:rsidRPr="00E953CF" w:rsidRDefault="15EC14E0" w:rsidP="7697725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>Guided by our core values, we are steadfast in our commitment to:</w:t>
            </w:r>
          </w:p>
          <w:p w14:paraId="3AF61886" w14:textId="31A06152" w:rsidR="00094293" w:rsidRPr="00E953CF" w:rsidRDefault="15EC14E0" w:rsidP="7697725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Integrity</w:t>
            </w: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– Acting with honesty and responsibility in all that we do.</w:t>
            </w:r>
          </w:p>
          <w:p w14:paraId="239A91DF" w14:textId="69489229" w:rsidR="00094293" w:rsidRPr="00E953CF" w:rsidRDefault="15EC14E0" w:rsidP="7697725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Collaboration</w:t>
            </w: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– Working together to achieve common goals and drive success.</w:t>
            </w:r>
          </w:p>
          <w:p w14:paraId="0BADDCA2" w14:textId="20196EDE" w:rsidR="00094293" w:rsidRPr="00E953CF" w:rsidRDefault="15EC14E0" w:rsidP="7697725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Adaptability</w:t>
            </w: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– Embracing change to stay ahead in a dynamic environment.</w:t>
            </w:r>
          </w:p>
          <w:p w14:paraId="665F8C44" w14:textId="128D8C70" w:rsidR="00094293" w:rsidRPr="00E953CF" w:rsidRDefault="15EC14E0" w:rsidP="7697725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Care</w:t>
            </w:r>
            <w:r w:rsidRPr="76977258">
              <w:rPr>
                <w:rFonts w:ascii="Calibri" w:eastAsia="Calibri" w:hAnsi="Calibri" w:cs="Calibri"/>
                <w:color w:val="000000" w:themeColor="text1"/>
              </w:rPr>
              <w:t xml:space="preserve"> – Prioritising the well-being and growth of our team, partners, and industry.</w:t>
            </w:r>
          </w:p>
          <w:p w14:paraId="0852DD9A" w14:textId="711DB019" w:rsidR="00094293" w:rsidRPr="00E953CF" w:rsidRDefault="15EC14E0" w:rsidP="76977258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6977258">
              <w:rPr>
                <w:rFonts w:ascii="Calibri" w:eastAsia="Calibri" w:hAnsi="Calibri" w:cs="Calibri"/>
                <w:color w:val="000000" w:themeColor="text1"/>
              </w:rPr>
              <w:t>At OPITO, we don’t just talk about our values—we live by them, creating a workplace where passion, resilience, and a positive mindset thrive.</w:t>
            </w:r>
          </w:p>
        </w:tc>
      </w:tr>
    </w:tbl>
    <w:p w14:paraId="629C3159" w14:textId="77777777" w:rsidR="00094293" w:rsidRPr="00285E9D" w:rsidRDefault="00094293" w:rsidP="00094293">
      <w:pPr>
        <w:rPr>
          <w:rFonts w:asciiTheme="minorHAnsi" w:hAnsi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285E9D" w14:paraId="2D7D3738" w14:textId="77777777" w:rsidTr="523F2205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B25" w14:textId="77777777" w:rsidR="00094293" w:rsidRPr="00B0180C" w:rsidRDefault="00094293" w:rsidP="00AA3DAC">
            <w:pPr>
              <w:rPr>
                <w:rFonts w:asciiTheme="minorHAnsi" w:hAnsiTheme="minorHAnsi"/>
              </w:rPr>
            </w:pPr>
            <w:r w:rsidRPr="00B0180C">
              <w:rPr>
                <w:rFonts w:asciiTheme="minorHAnsi" w:hAnsiTheme="minorHAnsi"/>
                <w:b/>
              </w:rPr>
              <w:t>PRIMARY FUNCTION:</w:t>
            </w:r>
          </w:p>
          <w:p w14:paraId="7F64A076" w14:textId="11A1667C" w:rsidR="006739BE" w:rsidRPr="00321F0A" w:rsidRDefault="25D62755" w:rsidP="523F2205">
            <w:pPr>
              <w:rPr>
                <w:rFonts w:asciiTheme="minorHAnsi" w:hAnsiTheme="minorHAnsi" w:cs="Arial"/>
                <w:lang w:val="en-US" w:eastAsia="en-GB"/>
              </w:rPr>
            </w:pPr>
            <w:bookmarkStart w:id="0" w:name="A"/>
            <w:bookmarkEnd w:id="0"/>
            <w:r w:rsidRPr="523F2205">
              <w:rPr>
                <w:rFonts w:asciiTheme="minorHAnsi" w:hAnsiTheme="minorHAnsi" w:cs="Arial"/>
                <w:lang w:val="en-US" w:eastAsia="en-GB"/>
              </w:rPr>
              <w:t>Responsible for</w:t>
            </w:r>
            <w:r w:rsidR="00E76018" w:rsidRPr="523F2205">
              <w:rPr>
                <w:rFonts w:asciiTheme="minorHAnsi" w:hAnsiTheme="minorHAnsi" w:cs="Arial"/>
                <w:lang w:val="en-US" w:eastAsia="en-GB"/>
              </w:rPr>
              <w:t xml:space="preserve"> </w:t>
            </w:r>
            <w:r w:rsidR="6C122C66" w:rsidRPr="523F2205">
              <w:rPr>
                <w:rFonts w:asciiTheme="minorHAnsi" w:hAnsiTheme="minorHAnsi" w:cs="Arial"/>
                <w:lang w:val="en-US" w:eastAsia="en-GB"/>
              </w:rPr>
              <w:t xml:space="preserve">supporting the VP in delivering </w:t>
            </w:r>
            <w:r w:rsidR="00E76018" w:rsidRPr="523F2205">
              <w:rPr>
                <w:rFonts w:asciiTheme="minorHAnsi" w:hAnsiTheme="minorHAnsi" w:cs="Arial"/>
                <w:lang w:val="en-US" w:eastAsia="en-GB"/>
              </w:rPr>
              <w:t xml:space="preserve">OPITO’s </w:t>
            </w:r>
            <w:r w:rsidR="00947B5F" w:rsidRPr="523F2205">
              <w:rPr>
                <w:rFonts w:asciiTheme="minorHAnsi" w:hAnsiTheme="minorHAnsi" w:cs="Arial"/>
                <w:lang w:val="en-US" w:eastAsia="en-GB"/>
              </w:rPr>
              <w:t>S</w:t>
            </w:r>
            <w:r w:rsidR="541381C9" w:rsidRPr="523F2205">
              <w:rPr>
                <w:rFonts w:asciiTheme="minorHAnsi" w:hAnsiTheme="minorHAnsi" w:cs="Arial"/>
                <w:lang w:val="en-US" w:eastAsia="en-GB"/>
              </w:rPr>
              <w:t xml:space="preserve">outh </w:t>
            </w:r>
            <w:r w:rsidR="00947B5F" w:rsidRPr="523F2205">
              <w:rPr>
                <w:rFonts w:asciiTheme="minorHAnsi" w:hAnsiTheme="minorHAnsi" w:cs="Arial"/>
                <w:lang w:val="en-US" w:eastAsia="en-GB"/>
              </w:rPr>
              <w:t>A</w:t>
            </w:r>
            <w:r w:rsidR="215EC101" w:rsidRPr="523F2205">
              <w:rPr>
                <w:rFonts w:asciiTheme="minorHAnsi" w:hAnsiTheme="minorHAnsi" w:cs="Arial"/>
                <w:lang w:val="en-US" w:eastAsia="en-GB"/>
              </w:rPr>
              <w:t>mericas</w:t>
            </w:r>
            <w:r w:rsidR="00E0047A" w:rsidRPr="523F2205">
              <w:rPr>
                <w:rFonts w:asciiTheme="minorHAnsi" w:hAnsiTheme="minorHAnsi" w:cs="Arial"/>
                <w:lang w:val="en-US" w:eastAsia="en-GB"/>
              </w:rPr>
              <w:t xml:space="preserve"> </w:t>
            </w:r>
            <w:r w:rsidR="28A3935F" w:rsidRPr="523F2205">
              <w:rPr>
                <w:rFonts w:asciiTheme="minorHAnsi" w:hAnsiTheme="minorHAnsi" w:cs="Arial"/>
                <w:lang w:val="en-US" w:eastAsia="en-GB"/>
              </w:rPr>
              <w:t xml:space="preserve">(SA) </w:t>
            </w:r>
            <w:r w:rsidR="00E0047A" w:rsidRPr="523F2205">
              <w:rPr>
                <w:rFonts w:asciiTheme="minorHAnsi" w:hAnsiTheme="minorHAnsi" w:cs="Arial"/>
                <w:lang w:val="en-US" w:eastAsia="en-GB"/>
              </w:rPr>
              <w:t>Strategic Partnership</w:t>
            </w:r>
            <w:r w:rsidR="00E76018" w:rsidRPr="523F2205">
              <w:rPr>
                <w:rFonts w:asciiTheme="minorHAnsi" w:hAnsiTheme="minorHAnsi" w:cs="Arial"/>
                <w:lang w:val="en-US" w:eastAsia="en-GB"/>
              </w:rPr>
              <w:t xml:space="preserve"> </w:t>
            </w:r>
            <w:r w:rsidR="34B0A925" w:rsidRPr="523F2205">
              <w:rPr>
                <w:rFonts w:asciiTheme="minorHAnsi" w:hAnsiTheme="minorHAnsi" w:cs="Arial"/>
                <w:lang w:val="en-US" w:eastAsia="en-GB"/>
              </w:rPr>
              <w:t xml:space="preserve">activity </w:t>
            </w:r>
            <w:r w:rsidR="00E76018" w:rsidRPr="523F2205">
              <w:rPr>
                <w:rFonts w:asciiTheme="minorHAnsi" w:hAnsiTheme="minorHAnsi" w:cs="Arial"/>
                <w:lang w:val="en-US" w:eastAsia="en-GB"/>
              </w:rPr>
              <w:t>to e</w:t>
            </w:r>
            <w:r w:rsidR="006739BE" w:rsidRPr="523F2205">
              <w:rPr>
                <w:rFonts w:asciiTheme="minorHAnsi" w:hAnsiTheme="minorHAnsi" w:cs="Arial"/>
                <w:lang w:val="en-US" w:eastAsia="en-GB"/>
              </w:rPr>
              <w:t>volve our offering to meet the needs of our existing stakeholders, as well as those moving towards an integrated energy business model​.</w:t>
            </w:r>
          </w:p>
          <w:p w14:paraId="380EDE91" w14:textId="77777777" w:rsidR="003054C1" w:rsidRPr="00285E9D" w:rsidRDefault="003054C1" w:rsidP="00AA3DAC">
            <w:pPr>
              <w:rPr>
                <w:rFonts w:asciiTheme="minorHAnsi" w:hAnsiTheme="minorHAnsi"/>
              </w:rPr>
            </w:pPr>
          </w:p>
        </w:tc>
      </w:tr>
    </w:tbl>
    <w:p w14:paraId="37BC3151" w14:textId="77777777" w:rsidR="00DF620A" w:rsidRPr="00DA7AEF" w:rsidRDefault="00DF620A">
      <w:pPr>
        <w:rPr>
          <w:rFonts w:asciiTheme="minorHAnsi" w:hAnsi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285E9D" w14:paraId="6904B741" w14:textId="77777777" w:rsidTr="5569E89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BCBF53" w14:textId="77777777" w:rsidR="00094293" w:rsidRPr="00094293" w:rsidRDefault="00094293" w:rsidP="00DA7AEF">
            <w:pPr>
              <w:spacing w:before="120" w:after="120"/>
              <w:rPr>
                <w:rFonts w:asciiTheme="minorHAnsi" w:hAnsiTheme="minorHAnsi"/>
                <w:b/>
              </w:rPr>
            </w:pPr>
            <w:r w:rsidRPr="00094293">
              <w:rPr>
                <w:rFonts w:asciiTheme="minorHAnsi" w:hAnsiTheme="minorHAnsi"/>
                <w:b/>
              </w:rPr>
              <w:t xml:space="preserve">DIMENSIONS </w:t>
            </w:r>
          </w:p>
        </w:tc>
      </w:tr>
      <w:tr w:rsidR="00094293" w:rsidRPr="00285E9D" w14:paraId="776C415C" w14:textId="77777777" w:rsidTr="5569E89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C3A" w14:textId="2094522E" w:rsidR="00094293" w:rsidRDefault="00094293" w:rsidP="000B5D84">
            <w:pPr>
              <w:pStyle w:val="Heading6"/>
              <w:keepNext w:val="0"/>
              <w:spacing w:before="0" w:after="0"/>
              <w:rPr>
                <w:rFonts w:asciiTheme="minorHAnsi" w:hAnsiTheme="minorHAnsi"/>
                <w:u w:val="single"/>
              </w:rPr>
            </w:pPr>
            <w:r w:rsidRPr="00B0180C">
              <w:rPr>
                <w:rFonts w:asciiTheme="minorHAnsi" w:hAnsiTheme="minorHAnsi"/>
                <w:u w:val="single"/>
              </w:rPr>
              <w:t>Core Competencies / Technical Requirements</w:t>
            </w:r>
          </w:p>
          <w:p w14:paraId="75216EFF" w14:textId="77777777" w:rsidR="00E76018" w:rsidRPr="00E76018" w:rsidRDefault="00E76018" w:rsidP="00E76018"/>
          <w:p w14:paraId="56FB8642" w14:textId="58B1CA85" w:rsidR="00E0047A" w:rsidRDefault="00E0047A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key regional operators across the </w:t>
            </w:r>
            <w:r w:rsidR="0043002B">
              <w:rPr>
                <w:rFonts w:asciiTheme="minorHAnsi" w:hAnsiTheme="minorHAnsi" w:cstheme="minorHAnsi"/>
              </w:rPr>
              <w:t>SA</w:t>
            </w:r>
            <w:r>
              <w:rPr>
                <w:rFonts w:asciiTheme="minorHAnsi" w:hAnsiTheme="minorHAnsi" w:cstheme="minorHAnsi"/>
              </w:rPr>
              <w:t xml:space="preserve"> region.</w:t>
            </w:r>
          </w:p>
          <w:p w14:paraId="1D10965B" w14:textId="6B313DCC" w:rsidR="00E76018" w:rsidRPr="00321F0A" w:rsidRDefault="7D8E4BFC" w:rsidP="5569E891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5569E891">
              <w:rPr>
                <w:rFonts w:asciiTheme="minorHAnsi" w:hAnsiTheme="minorHAnsi" w:cstheme="minorBidi"/>
              </w:rPr>
              <w:t>Knowledge</w:t>
            </w:r>
            <w:r w:rsidR="00E0047A" w:rsidRPr="5569E891">
              <w:rPr>
                <w:rFonts w:asciiTheme="minorHAnsi" w:hAnsiTheme="minorHAnsi" w:cstheme="minorBidi"/>
              </w:rPr>
              <w:t xml:space="preserve"> and understanding of critical regional plans and issues relating to safety critical industries.</w:t>
            </w:r>
          </w:p>
          <w:p w14:paraId="2064E506" w14:textId="77777777" w:rsidR="00E76018" w:rsidRPr="00321F0A" w:rsidRDefault="00E76018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Track record of strategic planning, risk management and delivery of growth initiatives</w:t>
            </w:r>
          </w:p>
          <w:p w14:paraId="59B2CF60" w14:textId="77777777" w:rsidR="00E76018" w:rsidRPr="00321F0A" w:rsidRDefault="00E76018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Excellent interpersonal, facilitation and influencing skills</w:t>
            </w:r>
          </w:p>
          <w:p w14:paraId="3BCA788E" w14:textId="77777777" w:rsidR="00E76018" w:rsidRPr="00321F0A" w:rsidRDefault="00E76018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lastRenderedPageBreak/>
              <w:t>Comprehensive understanding of the Organisation’s key business drivers from both an operational and commercial perspective</w:t>
            </w:r>
          </w:p>
          <w:p w14:paraId="617FC1E4" w14:textId="00FE0AA9" w:rsidR="00E76018" w:rsidRPr="00321F0A" w:rsidRDefault="0BE5A90F" w:rsidP="6F133A96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 xml:space="preserve">Understanding of relevant safety standards including OPITO, </w:t>
            </w:r>
            <w:r w:rsidR="3AF4A7C5" w:rsidRPr="43CD1673">
              <w:rPr>
                <w:rFonts w:asciiTheme="minorHAnsi" w:hAnsiTheme="minorHAnsi" w:cstheme="minorBidi"/>
              </w:rPr>
              <w:t>ECITB</w:t>
            </w:r>
            <w:r w:rsidR="00E0047A">
              <w:rPr>
                <w:rFonts w:asciiTheme="minorHAnsi" w:hAnsiTheme="minorHAnsi" w:cstheme="minorBidi"/>
              </w:rPr>
              <w:t xml:space="preserve">, GCAA </w:t>
            </w:r>
            <w:r w:rsidR="3AF4A7C5" w:rsidRPr="43CD1673">
              <w:rPr>
                <w:rFonts w:asciiTheme="minorHAnsi" w:hAnsiTheme="minorHAnsi" w:cstheme="minorBidi"/>
              </w:rPr>
              <w:t>etc</w:t>
            </w:r>
          </w:p>
          <w:p w14:paraId="7D3E2DA7" w14:textId="77777777" w:rsidR="00E76018" w:rsidRPr="00321F0A" w:rsidRDefault="00E76018" w:rsidP="00E76018">
            <w:pPr>
              <w:pStyle w:val="BodyText"/>
              <w:numPr>
                <w:ilvl w:val="0"/>
                <w:numId w:val="3"/>
              </w:numPr>
              <w:snapToGrid/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Client focussed with a strong business awareness with a keen eagerness to grow the business</w:t>
            </w:r>
          </w:p>
          <w:p w14:paraId="556A5A1A" w14:textId="7910C415" w:rsidR="00E76018" w:rsidRPr="00321F0A" w:rsidRDefault="0BE5A90F" w:rsidP="6F133A96">
            <w:pPr>
              <w:pStyle w:val="BodyText"/>
              <w:numPr>
                <w:ilvl w:val="0"/>
                <w:numId w:val="3"/>
              </w:numPr>
              <w:snapToGrid/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 xml:space="preserve">Business Development acumen with strong networking skills demonstrated </w:t>
            </w:r>
            <w:r w:rsidR="2958CEB7" w:rsidRPr="43CD1673">
              <w:rPr>
                <w:rFonts w:asciiTheme="minorHAnsi" w:hAnsiTheme="minorHAnsi" w:cstheme="minorBidi"/>
              </w:rPr>
              <w:t>across the integrated energy</w:t>
            </w:r>
            <w:r w:rsidRPr="43CD1673">
              <w:rPr>
                <w:rFonts w:asciiTheme="minorHAnsi" w:hAnsiTheme="minorHAnsi" w:cstheme="minorBidi"/>
              </w:rPr>
              <w:t xml:space="preserve"> industry </w:t>
            </w:r>
          </w:p>
          <w:p w14:paraId="6C0F69CA" w14:textId="77777777" w:rsidR="00E76018" w:rsidRPr="00321F0A" w:rsidRDefault="00E76018" w:rsidP="00E76018">
            <w:pPr>
              <w:pStyle w:val="BodyText"/>
              <w:numPr>
                <w:ilvl w:val="0"/>
                <w:numId w:val="3"/>
              </w:numPr>
              <w:snapToGrid/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Strong influencing and negotiation skills</w:t>
            </w:r>
          </w:p>
          <w:p w14:paraId="265A5C20" w14:textId="77777777" w:rsidR="00E76018" w:rsidRPr="00321F0A" w:rsidRDefault="00E76018" w:rsidP="00E76018">
            <w:pPr>
              <w:pStyle w:val="BodyText"/>
              <w:numPr>
                <w:ilvl w:val="0"/>
                <w:numId w:val="3"/>
              </w:numPr>
              <w:snapToGrid/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Good team working skills with ability to enhance the team’s knowledge of the energy industry</w:t>
            </w:r>
          </w:p>
          <w:p w14:paraId="738D0745" w14:textId="77777777" w:rsidR="00E76018" w:rsidRPr="00321F0A" w:rsidRDefault="00E76018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>IT literate with experience of MS Office</w:t>
            </w:r>
          </w:p>
          <w:p w14:paraId="045CE57F" w14:textId="31739140" w:rsidR="00E76018" w:rsidRPr="00321F0A" w:rsidRDefault="5338D6DC" w:rsidP="43CD1673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>Self-motivated</w:t>
            </w:r>
            <w:r w:rsidR="00E76018" w:rsidRPr="43CD1673">
              <w:rPr>
                <w:rFonts w:asciiTheme="minorHAnsi" w:hAnsiTheme="minorHAnsi" w:cstheme="minorBidi"/>
              </w:rPr>
              <w:t xml:space="preserve"> and able to prioritise responsibilities</w:t>
            </w:r>
          </w:p>
          <w:p w14:paraId="7ADCDD53" w14:textId="77777777" w:rsidR="00E76018" w:rsidRPr="00321F0A" w:rsidRDefault="00E76018" w:rsidP="00E7601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21F0A">
              <w:rPr>
                <w:rFonts w:asciiTheme="minorHAnsi" w:hAnsiTheme="minorHAnsi" w:cstheme="minorHAnsi"/>
              </w:rPr>
              <w:t xml:space="preserve">High level of integrity </w:t>
            </w:r>
          </w:p>
          <w:p w14:paraId="0623AF18" w14:textId="6823880F" w:rsidR="00E76018" w:rsidRPr="00321F0A" w:rsidRDefault="0BE5A90F" w:rsidP="6F133A96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 xml:space="preserve">Network of relationships in industry and amongst key stakeholders in the </w:t>
            </w:r>
            <w:r w:rsidR="021B286A" w:rsidRPr="43CD1673">
              <w:rPr>
                <w:rFonts w:asciiTheme="minorHAnsi" w:hAnsiTheme="minorHAnsi" w:cstheme="minorBidi"/>
              </w:rPr>
              <w:t>integrated energy sector</w:t>
            </w:r>
          </w:p>
          <w:p w14:paraId="49689153" w14:textId="77777777" w:rsidR="00DA7AEF" w:rsidRPr="00B0180C" w:rsidRDefault="00DA7AEF" w:rsidP="00DA7AEF">
            <w:pPr>
              <w:rPr>
                <w:rFonts w:asciiTheme="minorHAnsi" w:hAnsiTheme="minorHAnsi"/>
              </w:rPr>
            </w:pPr>
          </w:p>
          <w:p w14:paraId="24263824" w14:textId="77777777" w:rsidR="00E009E7" w:rsidRPr="00B0180C" w:rsidRDefault="00E009E7" w:rsidP="00E009E7">
            <w:pPr>
              <w:rPr>
                <w:rFonts w:asciiTheme="minorHAnsi" w:hAnsiTheme="minorHAnsi"/>
              </w:rPr>
            </w:pPr>
            <w:bookmarkStart w:id="1" w:name="C"/>
            <w:bookmarkEnd w:id="1"/>
          </w:p>
          <w:p w14:paraId="694494F8" w14:textId="77777777" w:rsidR="00FF0348" w:rsidRPr="00B0180C" w:rsidRDefault="00FF0348" w:rsidP="00FF0348">
            <w:pPr>
              <w:pStyle w:val="Heading6"/>
              <w:spacing w:before="0" w:after="0"/>
              <w:rPr>
                <w:rFonts w:asciiTheme="minorHAnsi" w:hAnsiTheme="minorHAnsi"/>
                <w:u w:val="single"/>
              </w:rPr>
            </w:pPr>
            <w:r w:rsidRPr="00B0180C">
              <w:rPr>
                <w:rFonts w:asciiTheme="minorHAnsi" w:hAnsiTheme="minorHAnsi"/>
                <w:u w:val="single"/>
              </w:rPr>
              <w:t>Financial / Budget Accountabilities</w:t>
            </w:r>
          </w:p>
          <w:p w14:paraId="0713CA69" w14:textId="77777777" w:rsidR="00FF0348" w:rsidRPr="00B0180C" w:rsidRDefault="00FF0348" w:rsidP="00FF0348">
            <w:pPr>
              <w:rPr>
                <w:rFonts w:asciiTheme="minorHAnsi" w:hAnsiTheme="minorHAnsi"/>
              </w:rPr>
            </w:pPr>
          </w:p>
          <w:p w14:paraId="1D48C93B" w14:textId="5E461E3C" w:rsidR="00FF0348" w:rsidRPr="00B0180C" w:rsidRDefault="449E0961" w:rsidP="6F133A96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>Input into annual preparation of budgets based on the market intelligence</w:t>
            </w:r>
            <w:r w:rsidR="00E0047A">
              <w:rPr>
                <w:rFonts w:asciiTheme="minorHAnsi" w:hAnsiTheme="minorHAnsi"/>
              </w:rPr>
              <w:t xml:space="preserve"> and management according to the plan</w:t>
            </w:r>
          </w:p>
          <w:p w14:paraId="0C5CA0EC" w14:textId="77777777" w:rsidR="00FF0348" w:rsidRPr="00B0180C" w:rsidRDefault="00FF0348" w:rsidP="00E009E7">
            <w:pPr>
              <w:rPr>
                <w:rFonts w:asciiTheme="minorHAnsi" w:hAnsiTheme="minorHAnsi"/>
              </w:rPr>
            </w:pPr>
          </w:p>
          <w:p w14:paraId="589631F5" w14:textId="77777777" w:rsidR="00094293" w:rsidRPr="004A6D57" w:rsidRDefault="00094293" w:rsidP="000B5D84">
            <w:pPr>
              <w:rPr>
                <w:rFonts w:asciiTheme="minorHAnsi" w:hAnsiTheme="minorHAnsi"/>
                <w:b/>
                <w:u w:val="single"/>
              </w:rPr>
            </w:pPr>
            <w:r w:rsidRPr="004A6D57">
              <w:rPr>
                <w:rFonts w:asciiTheme="minorHAnsi" w:hAnsiTheme="minorHAnsi"/>
                <w:b/>
                <w:u w:val="single"/>
              </w:rPr>
              <w:t>Internal</w:t>
            </w:r>
          </w:p>
          <w:p w14:paraId="15077500" w14:textId="77777777" w:rsidR="00094293" w:rsidRPr="004A6D57" w:rsidRDefault="00FF0348" w:rsidP="000B5D8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4A6D57">
              <w:rPr>
                <w:rFonts w:asciiTheme="minorHAnsi" w:hAnsiTheme="minorHAnsi"/>
              </w:rPr>
              <w:t>All internal staff</w:t>
            </w:r>
          </w:p>
          <w:p w14:paraId="5A20312D" w14:textId="77777777" w:rsidR="00DA7AEF" w:rsidRPr="00B0180C" w:rsidRDefault="00DA7AEF" w:rsidP="000B5D84">
            <w:pPr>
              <w:pStyle w:val="Heading6"/>
              <w:keepNext w:val="0"/>
              <w:spacing w:before="0" w:after="0"/>
              <w:rPr>
                <w:rFonts w:asciiTheme="minorHAnsi" w:hAnsiTheme="minorHAnsi"/>
                <w:sz w:val="18"/>
                <w:u w:val="single"/>
              </w:rPr>
            </w:pPr>
          </w:p>
          <w:p w14:paraId="200B83AF" w14:textId="77777777" w:rsidR="00094293" w:rsidRPr="004A6D57" w:rsidRDefault="00094293" w:rsidP="000B5D84">
            <w:pPr>
              <w:pStyle w:val="Heading6"/>
              <w:keepNext w:val="0"/>
              <w:spacing w:before="0" w:after="0"/>
              <w:rPr>
                <w:rFonts w:asciiTheme="minorHAnsi" w:hAnsiTheme="minorHAnsi"/>
                <w:u w:val="single"/>
              </w:rPr>
            </w:pPr>
            <w:r w:rsidRPr="004A6D57">
              <w:rPr>
                <w:rFonts w:asciiTheme="minorHAnsi" w:hAnsiTheme="minorHAnsi"/>
                <w:u w:val="single"/>
              </w:rPr>
              <w:t>External</w:t>
            </w:r>
          </w:p>
          <w:p w14:paraId="0F2CD924" w14:textId="34B130C0" w:rsidR="00E009E7" w:rsidRPr="004C328E" w:rsidRDefault="00E76018" w:rsidP="00E009E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Government (national &amp; local)</w:t>
            </w:r>
          </w:p>
          <w:p w14:paraId="576BABBB" w14:textId="6B29099D" w:rsidR="00383037" w:rsidRPr="004C328E" w:rsidRDefault="00E76018" w:rsidP="00E009E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Industry </w:t>
            </w:r>
          </w:p>
          <w:p w14:paraId="741F5AE8" w14:textId="0E46C44B" w:rsidR="00383037" w:rsidRPr="00E76018" w:rsidRDefault="00E76018" w:rsidP="1EF563AF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1EF563AF">
              <w:rPr>
                <w:rFonts w:asciiTheme="minorHAnsi" w:hAnsiTheme="minorHAnsi" w:cstheme="minorBidi"/>
              </w:rPr>
              <w:t xml:space="preserve">Third parties </w:t>
            </w:r>
          </w:p>
          <w:p w14:paraId="1CD68516" w14:textId="65D1C059" w:rsidR="00383037" w:rsidRPr="00E76018" w:rsidRDefault="50647087" w:rsidP="1EF563AF">
            <w:pPr>
              <w:numPr>
                <w:ilvl w:val="0"/>
                <w:numId w:val="5"/>
              </w:numPr>
            </w:pPr>
            <w:r w:rsidRPr="43CD1673">
              <w:rPr>
                <w:rFonts w:asciiTheme="minorHAnsi" w:hAnsiTheme="minorHAnsi" w:cstheme="minorBidi"/>
              </w:rPr>
              <w:t>Member Bodies</w:t>
            </w:r>
          </w:p>
          <w:p w14:paraId="270EA212" w14:textId="1D14B020" w:rsidR="00383037" w:rsidRPr="00E76018" w:rsidRDefault="4DB5CA4F" w:rsidP="1EF563AF">
            <w:pPr>
              <w:numPr>
                <w:ilvl w:val="0"/>
                <w:numId w:val="5"/>
              </w:numPr>
            </w:pPr>
            <w:r w:rsidRPr="43CD1673">
              <w:rPr>
                <w:rFonts w:asciiTheme="minorHAnsi" w:hAnsiTheme="minorHAnsi" w:cstheme="minorBidi"/>
              </w:rPr>
              <w:t>Network Centres</w:t>
            </w:r>
          </w:p>
        </w:tc>
      </w:tr>
    </w:tbl>
    <w:p w14:paraId="6A10A136" w14:textId="77777777" w:rsidR="00D64C17" w:rsidRDefault="00D64C17" w:rsidP="00B4672A">
      <w:pPr>
        <w:pStyle w:val="Heading2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BC1EF1" w:rsidRPr="00285E9D" w14:paraId="6BF73F53" w14:textId="77777777" w:rsidTr="01286E5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05360D" w14:textId="48DBBEB1" w:rsidR="00BC1EF1" w:rsidRPr="00094293" w:rsidRDefault="00BC1EF1" w:rsidP="01286E5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1286E5B">
              <w:rPr>
                <w:rFonts w:asciiTheme="minorHAnsi" w:hAnsiTheme="minorHAnsi"/>
                <w:b/>
                <w:bCs/>
              </w:rPr>
              <w:t>PRINCI</w:t>
            </w:r>
            <w:r w:rsidR="6406DEFE" w:rsidRPr="01286E5B">
              <w:rPr>
                <w:rFonts w:asciiTheme="minorHAnsi" w:hAnsiTheme="minorHAnsi"/>
                <w:b/>
                <w:bCs/>
              </w:rPr>
              <w:t>P</w:t>
            </w:r>
            <w:r w:rsidRPr="01286E5B">
              <w:rPr>
                <w:rFonts w:asciiTheme="minorHAnsi" w:hAnsiTheme="minorHAnsi"/>
                <w:b/>
                <w:bCs/>
              </w:rPr>
              <w:t>AL ACCOUNTABILITIES</w:t>
            </w:r>
          </w:p>
        </w:tc>
      </w:tr>
    </w:tbl>
    <w:tbl>
      <w:tblPr>
        <w:tblStyle w:val="TableGrid"/>
        <w:tblW w:w="9782" w:type="dxa"/>
        <w:tblInd w:w="-31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82"/>
      </w:tblGrid>
      <w:tr w:rsidR="00094293" w:rsidRPr="00B0180C" w14:paraId="531EBA78" w14:textId="77777777" w:rsidTr="39BF8E46">
        <w:trPr>
          <w:trHeight w:val="1395"/>
        </w:trPr>
        <w:tc>
          <w:tcPr>
            <w:tcW w:w="97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45529C" w14:textId="0B2275D1" w:rsidR="00094293" w:rsidRDefault="00CE0B54" w:rsidP="568C4292">
            <w:pPr>
              <w:shd w:val="clear" w:color="auto" w:fill="FFFFFF" w:themeFill="background1"/>
              <w:rPr>
                <w:rFonts w:asciiTheme="minorHAnsi" w:hAnsiTheme="minorHAnsi"/>
                <w:shd w:val="clear" w:color="auto" w:fill="FFFFFF"/>
              </w:rPr>
            </w:pPr>
            <w:r w:rsidRPr="568C4292">
              <w:rPr>
                <w:rFonts w:asciiTheme="minorHAnsi" w:hAnsiTheme="minorHAnsi"/>
                <w:shd w:val="clear" w:color="auto" w:fill="FFFFFF"/>
              </w:rPr>
              <w:t xml:space="preserve">Main functions may include some or </w:t>
            </w:r>
            <w:r w:rsidR="160753A6" w:rsidRPr="568C4292">
              <w:rPr>
                <w:rFonts w:asciiTheme="minorHAnsi" w:hAnsiTheme="minorHAnsi"/>
                <w:shd w:val="clear" w:color="auto" w:fill="FFFFFF"/>
              </w:rPr>
              <w:t>all</w:t>
            </w:r>
            <w:r w:rsidRPr="568C4292">
              <w:rPr>
                <w:rFonts w:asciiTheme="minorHAnsi" w:hAnsiTheme="minorHAnsi"/>
                <w:shd w:val="clear" w:color="auto" w:fill="FFFFFF"/>
              </w:rPr>
              <w:t xml:space="preserve"> the following</w:t>
            </w:r>
            <w:r w:rsidR="00094293" w:rsidRPr="568C4292">
              <w:rPr>
                <w:rFonts w:asciiTheme="minorHAnsi" w:hAnsiTheme="minorHAnsi"/>
                <w:shd w:val="clear" w:color="auto" w:fill="FFFFFF"/>
              </w:rPr>
              <w:t>:</w:t>
            </w:r>
          </w:p>
          <w:p w14:paraId="440E7D69" w14:textId="77777777" w:rsidR="00BF152E" w:rsidRPr="00B0180C" w:rsidRDefault="00BF152E" w:rsidP="00094293">
            <w:pPr>
              <w:shd w:val="clear" w:color="auto" w:fill="FFFFFF" w:themeFill="background1"/>
              <w:rPr>
                <w:rFonts w:asciiTheme="minorHAnsi" w:hAnsiTheme="minorHAnsi"/>
                <w:shd w:val="clear" w:color="auto" w:fill="FFFFFF"/>
              </w:rPr>
            </w:pPr>
          </w:p>
          <w:p w14:paraId="2BAE9E70" w14:textId="77777777" w:rsidR="00E0047A" w:rsidRDefault="00E0047A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Along with the OPITO Strategic Partnership and Operations team, </w:t>
            </w:r>
            <w:r w:rsidR="0BE5A90F" w:rsidRPr="43CD1673">
              <w:rPr>
                <w:rFonts w:asciiTheme="minorHAnsi" w:hAnsiTheme="minorHAnsi" w:cstheme="minorBidi"/>
              </w:rPr>
              <w:t>deliver</w:t>
            </w:r>
            <w:r>
              <w:rPr>
                <w:rFonts w:asciiTheme="minorHAnsi" w:hAnsiTheme="minorHAnsi" w:cstheme="minorBidi"/>
              </w:rPr>
              <w:t xml:space="preserve"> on</w:t>
            </w:r>
            <w:r w:rsidR="0BE5A90F" w:rsidRPr="43CD1673">
              <w:rPr>
                <w:rFonts w:asciiTheme="minorHAnsi" w:hAnsiTheme="minorHAnsi" w:cstheme="minorBidi"/>
              </w:rPr>
              <w:t xml:space="preserve"> OPITO’s </w:t>
            </w:r>
            <w:r w:rsidR="60902BEC" w:rsidRPr="43CD1673">
              <w:rPr>
                <w:rFonts w:asciiTheme="minorHAnsi" w:hAnsiTheme="minorHAnsi" w:cstheme="minorBidi"/>
              </w:rPr>
              <w:t>strategy</w:t>
            </w:r>
            <w:r w:rsidR="0BE5A90F" w:rsidRPr="43CD1673">
              <w:rPr>
                <w:rFonts w:asciiTheme="minorHAnsi" w:hAnsiTheme="minorHAnsi" w:cstheme="minorBidi"/>
              </w:rPr>
              <w:t xml:space="preserve"> </w:t>
            </w:r>
            <w:r w:rsidR="4657C25E" w:rsidRPr="43CD1673">
              <w:rPr>
                <w:rFonts w:asciiTheme="minorHAnsi" w:hAnsiTheme="minorHAnsi" w:cstheme="minorBidi"/>
              </w:rPr>
              <w:t xml:space="preserve">to be </w:t>
            </w:r>
            <w:r w:rsidR="397E6148" w:rsidRPr="43CD1673">
              <w:rPr>
                <w:rFonts w:asciiTheme="minorHAnsi" w:hAnsiTheme="minorHAnsi" w:cstheme="minorBidi"/>
              </w:rPr>
              <w:t>recognised</w:t>
            </w:r>
            <w:r w:rsidR="4657C25E" w:rsidRPr="43CD1673">
              <w:rPr>
                <w:rFonts w:asciiTheme="minorHAnsi" w:hAnsiTheme="minorHAnsi" w:cstheme="minorBidi"/>
              </w:rPr>
              <w:t xml:space="preserve"> as the skills </w:t>
            </w:r>
            <w:r>
              <w:rPr>
                <w:rFonts w:asciiTheme="minorHAnsi" w:hAnsiTheme="minorHAnsi" w:cstheme="minorBidi"/>
              </w:rPr>
              <w:t xml:space="preserve">and authority </w:t>
            </w:r>
            <w:r w:rsidR="4657C25E" w:rsidRPr="43CD1673">
              <w:rPr>
                <w:rFonts w:asciiTheme="minorHAnsi" w:hAnsiTheme="minorHAnsi" w:cstheme="minorBidi"/>
              </w:rPr>
              <w:t xml:space="preserve">body for </w:t>
            </w:r>
            <w:r>
              <w:rPr>
                <w:rFonts w:asciiTheme="minorHAnsi" w:hAnsiTheme="minorHAnsi" w:cstheme="minorBidi"/>
              </w:rPr>
              <w:t>safety critical</w:t>
            </w:r>
            <w:r w:rsidR="4657C25E" w:rsidRPr="43CD1673">
              <w:rPr>
                <w:rFonts w:asciiTheme="minorHAnsi" w:hAnsiTheme="minorHAnsi" w:cstheme="minorBidi"/>
              </w:rPr>
              <w:t xml:space="preserve"> industr</w:t>
            </w:r>
            <w:r>
              <w:rPr>
                <w:rFonts w:asciiTheme="minorHAnsi" w:hAnsiTheme="minorHAnsi" w:cstheme="minorBidi"/>
              </w:rPr>
              <w:t>ies</w:t>
            </w:r>
          </w:p>
          <w:p w14:paraId="17A87FBA" w14:textId="10C083D6" w:rsidR="00E76018" w:rsidRPr="00BF152E" w:rsidRDefault="00E0047A" w:rsidP="39BF8E4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39BF8E46">
              <w:rPr>
                <w:rFonts w:asciiTheme="minorHAnsi" w:hAnsiTheme="minorHAnsi" w:cstheme="minorBidi"/>
              </w:rPr>
              <w:t>Effectively engage with</w:t>
            </w:r>
            <w:r w:rsidR="4692F11B" w:rsidRPr="39BF8E46">
              <w:rPr>
                <w:rFonts w:asciiTheme="minorHAnsi" w:hAnsiTheme="minorHAnsi" w:cstheme="minorBidi"/>
              </w:rPr>
              <w:t xml:space="preserve"> </w:t>
            </w:r>
            <w:r w:rsidRPr="39BF8E46">
              <w:rPr>
                <w:rFonts w:asciiTheme="minorHAnsi" w:hAnsiTheme="minorHAnsi" w:cstheme="minorBidi"/>
              </w:rPr>
              <w:t xml:space="preserve">the </w:t>
            </w:r>
            <w:r w:rsidR="0B0885C9" w:rsidRPr="39BF8E46">
              <w:rPr>
                <w:rFonts w:asciiTheme="minorHAnsi" w:hAnsiTheme="minorHAnsi" w:cstheme="minorBidi"/>
              </w:rPr>
              <w:t xml:space="preserve">regional </w:t>
            </w:r>
            <w:r w:rsidR="76DFE389" w:rsidRPr="39BF8E46">
              <w:rPr>
                <w:rFonts w:asciiTheme="minorHAnsi" w:hAnsiTheme="minorHAnsi" w:cstheme="minorBidi"/>
              </w:rPr>
              <w:t xml:space="preserve">VP </w:t>
            </w:r>
            <w:r w:rsidR="4FF6A516" w:rsidRPr="39BF8E46">
              <w:rPr>
                <w:rFonts w:asciiTheme="minorHAnsi" w:hAnsiTheme="minorHAnsi" w:cstheme="minorBidi"/>
              </w:rPr>
              <w:t xml:space="preserve">and global </w:t>
            </w:r>
            <w:r w:rsidR="76DFE389" w:rsidRPr="39BF8E46">
              <w:rPr>
                <w:rFonts w:asciiTheme="minorHAnsi" w:hAnsiTheme="minorHAnsi" w:cstheme="minorBidi"/>
              </w:rPr>
              <w:t xml:space="preserve">Strategic </w:t>
            </w:r>
            <w:r w:rsidRPr="39BF8E46">
              <w:rPr>
                <w:rFonts w:asciiTheme="minorHAnsi" w:hAnsiTheme="minorHAnsi" w:cstheme="minorBidi"/>
              </w:rPr>
              <w:t>Partnership</w:t>
            </w:r>
            <w:r w:rsidR="44C7E10C" w:rsidRPr="39BF8E46">
              <w:rPr>
                <w:rFonts w:asciiTheme="minorHAnsi" w:hAnsiTheme="minorHAnsi" w:cstheme="minorBidi"/>
              </w:rPr>
              <w:t xml:space="preserve"> teams</w:t>
            </w:r>
            <w:r w:rsidR="0A72EA60" w:rsidRPr="39BF8E46">
              <w:rPr>
                <w:rFonts w:asciiTheme="minorHAnsi" w:hAnsiTheme="minorHAnsi" w:cstheme="minorBidi"/>
              </w:rPr>
              <w:t>.</w:t>
            </w:r>
          </w:p>
          <w:p w14:paraId="3638BAC4" w14:textId="2D7AD87E" w:rsidR="00E76018" w:rsidRPr="00BF152E" w:rsidRDefault="7624CB0F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>B</w:t>
            </w:r>
            <w:r w:rsidR="0BE5A90F" w:rsidRPr="43CD1673">
              <w:rPr>
                <w:rFonts w:asciiTheme="minorHAnsi" w:hAnsiTheme="minorHAnsi" w:cstheme="minorBidi"/>
              </w:rPr>
              <w:t>uild recognition and brand awareness across government</w:t>
            </w:r>
            <w:r w:rsidR="436452CC" w:rsidRPr="43CD1673">
              <w:rPr>
                <w:rFonts w:asciiTheme="minorHAnsi" w:hAnsiTheme="minorHAnsi" w:cstheme="minorBidi"/>
              </w:rPr>
              <w:t>,</w:t>
            </w:r>
            <w:r w:rsidR="0BE5A90F" w:rsidRPr="43CD1673">
              <w:rPr>
                <w:rFonts w:asciiTheme="minorHAnsi" w:hAnsiTheme="minorHAnsi" w:cstheme="minorBidi"/>
              </w:rPr>
              <w:t xml:space="preserve"> </w:t>
            </w:r>
            <w:bookmarkStart w:id="2" w:name="_Int_CFleI6dF"/>
            <w:r w:rsidR="0BE5A90F" w:rsidRPr="43CD1673">
              <w:rPr>
                <w:rFonts w:asciiTheme="minorHAnsi" w:hAnsiTheme="minorHAnsi" w:cstheme="minorBidi"/>
              </w:rPr>
              <w:t>industry</w:t>
            </w:r>
            <w:bookmarkEnd w:id="2"/>
            <w:r w:rsidR="0BE5A90F" w:rsidRPr="43CD1673">
              <w:rPr>
                <w:rFonts w:asciiTheme="minorHAnsi" w:hAnsiTheme="minorHAnsi" w:cstheme="minorBidi"/>
              </w:rPr>
              <w:t xml:space="preserve"> </w:t>
            </w:r>
            <w:r w:rsidR="5E4C7C1A" w:rsidRPr="43CD1673">
              <w:rPr>
                <w:rFonts w:asciiTheme="minorHAnsi" w:hAnsiTheme="minorHAnsi" w:cstheme="minorBidi"/>
              </w:rPr>
              <w:t>and member bodies</w:t>
            </w:r>
          </w:p>
          <w:p w14:paraId="3961D3E2" w14:textId="77777777" w:rsidR="00E76018" w:rsidRPr="00BF152E" w:rsidRDefault="00E76018" w:rsidP="00E76018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HAnsi"/>
              </w:rPr>
            </w:pPr>
            <w:r w:rsidRPr="00BF152E">
              <w:rPr>
                <w:rFonts w:asciiTheme="minorHAnsi" w:hAnsiTheme="minorHAnsi" w:cstheme="minorHAnsi"/>
              </w:rPr>
              <w:t>Engage with stakeholders both internal and external at all levels ensuring suitability and take up of OPITO products in the integrated energy sector</w:t>
            </w:r>
          </w:p>
          <w:p w14:paraId="790A6768" w14:textId="17061311" w:rsidR="00E76018" w:rsidRPr="00BF152E" w:rsidRDefault="2014C14C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>D</w:t>
            </w:r>
            <w:r w:rsidR="0BE5A90F" w:rsidRPr="43CD1673">
              <w:rPr>
                <w:rFonts w:asciiTheme="minorHAnsi" w:hAnsiTheme="minorHAnsi" w:cstheme="minorBidi"/>
              </w:rPr>
              <w:t xml:space="preserve">rive business development in accordance with the OPITO corporate plan and </w:t>
            </w:r>
            <w:r w:rsidR="00E0047A">
              <w:rPr>
                <w:rFonts w:asciiTheme="minorHAnsi" w:hAnsiTheme="minorHAnsi" w:cstheme="minorBidi"/>
              </w:rPr>
              <w:t>Strategic</w:t>
            </w:r>
            <w:r w:rsidR="0BE5A90F" w:rsidRPr="43CD1673">
              <w:rPr>
                <w:rFonts w:asciiTheme="minorHAnsi" w:hAnsiTheme="minorHAnsi" w:cstheme="minorBidi"/>
              </w:rPr>
              <w:t xml:space="preserve"> </w:t>
            </w:r>
            <w:r w:rsidR="00E0047A">
              <w:rPr>
                <w:rFonts w:asciiTheme="minorHAnsi" w:hAnsiTheme="minorHAnsi" w:cstheme="minorBidi"/>
              </w:rPr>
              <w:t xml:space="preserve">Partnership </w:t>
            </w:r>
            <w:r w:rsidR="0BE5A90F" w:rsidRPr="43CD1673">
              <w:rPr>
                <w:rFonts w:asciiTheme="minorHAnsi" w:hAnsiTheme="minorHAnsi" w:cstheme="minorBidi"/>
              </w:rPr>
              <w:t>operational plans</w:t>
            </w:r>
          </w:p>
          <w:p w14:paraId="3B651E05" w14:textId="1325C68A" w:rsidR="00E76018" w:rsidRPr="00BF152E" w:rsidRDefault="3313F2C5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>Support</w:t>
            </w:r>
            <w:r w:rsidR="0BE5A90F" w:rsidRPr="43CD1673">
              <w:rPr>
                <w:rFonts w:asciiTheme="minorHAnsi" w:hAnsiTheme="minorHAnsi" w:cstheme="minorBidi"/>
              </w:rPr>
              <w:t xml:space="preserve"> delivery of the </w:t>
            </w:r>
            <w:r w:rsidR="00FB12CE">
              <w:rPr>
                <w:rFonts w:asciiTheme="minorHAnsi" w:hAnsiTheme="minorHAnsi" w:cstheme="minorBidi"/>
              </w:rPr>
              <w:t>HVO’s</w:t>
            </w:r>
            <w:r w:rsidR="0BE5A90F" w:rsidRPr="43CD1673">
              <w:rPr>
                <w:rFonts w:asciiTheme="minorHAnsi" w:hAnsiTheme="minorHAnsi" w:cstheme="minorBidi"/>
              </w:rPr>
              <w:t xml:space="preserve">, </w:t>
            </w:r>
            <w:r w:rsidR="267B57B0" w:rsidRPr="43CD1673">
              <w:rPr>
                <w:rFonts w:asciiTheme="minorHAnsi" w:hAnsiTheme="minorHAnsi" w:cstheme="minorBidi"/>
              </w:rPr>
              <w:t>where required</w:t>
            </w:r>
          </w:p>
          <w:p w14:paraId="3EF4C2D1" w14:textId="24EDACFE" w:rsidR="00E76018" w:rsidRPr="00BF152E" w:rsidRDefault="646527F5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>R</w:t>
            </w:r>
            <w:r w:rsidR="0BE5A90F" w:rsidRPr="43CD1673">
              <w:rPr>
                <w:rFonts w:asciiTheme="minorHAnsi" w:hAnsiTheme="minorHAnsi" w:cstheme="minorBidi"/>
              </w:rPr>
              <w:t xml:space="preserve">esponsible for the identification of key opportunities </w:t>
            </w:r>
            <w:r w:rsidR="5E0FCFC1" w:rsidRPr="43CD1673">
              <w:rPr>
                <w:rFonts w:asciiTheme="minorHAnsi" w:hAnsiTheme="minorHAnsi" w:cstheme="minorBidi"/>
              </w:rPr>
              <w:t xml:space="preserve">across </w:t>
            </w:r>
            <w:r w:rsidR="0043002B">
              <w:rPr>
                <w:rFonts w:asciiTheme="minorHAnsi" w:hAnsiTheme="minorHAnsi" w:cstheme="minorBidi"/>
              </w:rPr>
              <w:t>SA</w:t>
            </w:r>
            <w:r w:rsidR="00FB12CE">
              <w:rPr>
                <w:rFonts w:asciiTheme="minorHAnsi" w:hAnsiTheme="minorHAnsi" w:cstheme="minorBidi"/>
              </w:rPr>
              <w:t xml:space="preserve"> region, in relation to key sectors:</w:t>
            </w:r>
            <w:r w:rsidR="5E0FCFC1" w:rsidRPr="43CD1673">
              <w:rPr>
                <w:rFonts w:asciiTheme="minorHAnsi" w:hAnsiTheme="minorHAnsi" w:cstheme="minorBidi"/>
              </w:rPr>
              <w:t xml:space="preserve"> Oil &amp; Gas, </w:t>
            </w:r>
            <w:r w:rsidR="00FB12CE">
              <w:rPr>
                <w:rFonts w:asciiTheme="minorHAnsi" w:hAnsiTheme="minorHAnsi" w:cstheme="minorBidi"/>
              </w:rPr>
              <w:t>Wind</w:t>
            </w:r>
            <w:r w:rsidR="5E0FCFC1" w:rsidRPr="43CD1673">
              <w:rPr>
                <w:rFonts w:asciiTheme="minorHAnsi" w:hAnsiTheme="minorHAnsi" w:cstheme="minorBidi"/>
              </w:rPr>
              <w:t xml:space="preserve">, Hydrogen and </w:t>
            </w:r>
            <w:r w:rsidR="1A93EDB5" w:rsidRPr="43CD1673">
              <w:rPr>
                <w:rFonts w:asciiTheme="minorHAnsi" w:hAnsiTheme="minorHAnsi" w:cstheme="minorBidi"/>
              </w:rPr>
              <w:t>CCUS (Carbon Capture, Usage and Storage)</w:t>
            </w:r>
            <w:r w:rsidR="650AD369" w:rsidRPr="43CD1673">
              <w:rPr>
                <w:rFonts w:asciiTheme="minorHAnsi" w:hAnsiTheme="minorHAnsi" w:cstheme="minorBidi"/>
              </w:rPr>
              <w:t>,</w:t>
            </w:r>
            <w:r w:rsidR="7FE4263A" w:rsidRPr="43CD1673">
              <w:rPr>
                <w:rFonts w:asciiTheme="minorHAnsi" w:hAnsiTheme="minorHAnsi" w:cstheme="minorBidi"/>
              </w:rPr>
              <w:t xml:space="preserve"> </w:t>
            </w:r>
            <w:r w:rsidR="00FB12CE">
              <w:rPr>
                <w:rFonts w:asciiTheme="minorHAnsi" w:hAnsiTheme="minorHAnsi" w:cstheme="minorBidi"/>
              </w:rPr>
              <w:t xml:space="preserve">and extractive industries, </w:t>
            </w:r>
            <w:r w:rsidR="0BE5A90F" w:rsidRPr="43CD1673">
              <w:rPr>
                <w:rFonts w:asciiTheme="minorHAnsi" w:hAnsiTheme="minorHAnsi" w:cstheme="minorBidi"/>
              </w:rPr>
              <w:t>develop</w:t>
            </w:r>
            <w:r w:rsidR="2F3E56E4" w:rsidRPr="43CD1673">
              <w:rPr>
                <w:rFonts w:asciiTheme="minorHAnsi" w:hAnsiTheme="minorHAnsi" w:cstheme="minorBidi"/>
              </w:rPr>
              <w:t>ing</w:t>
            </w:r>
            <w:r w:rsidR="0BE5A90F" w:rsidRPr="43CD1673">
              <w:rPr>
                <w:rFonts w:asciiTheme="minorHAnsi" w:hAnsiTheme="minorHAnsi" w:cstheme="minorBidi"/>
              </w:rPr>
              <w:t xml:space="preserve"> customised products for major energy companies</w:t>
            </w:r>
          </w:p>
          <w:p w14:paraId="4EE2A517" w14:textId="77777777" w:rsidR="00E76018" w:rsidRPr="00BF152E" w:rsidRDefault="00E76018" w:rsidP="00E76018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HAnsi"/>
              </w:rPr>
            </w:pPr>
            <w:r w:rsidRPr="00BF152E">
              <w:rPr>
                <w:rFonts w:asciiTheme="minorHAnsi" w:hAnsiTheme="minorHAnsi" w:cstheme="minorHAnsi"/>
              </w:rPr>
              <w:t>Coll</w:t>
            </w:r>
            <w:r>
              <w:rPr>
                <w:rFonts w:asciiTheme="minorHAnsi" w:hAnsiTheme="minorHAnsi" w:cstheme="minorHAnsi"/>
              </w:rPr>
              <w:t>a</w:t>
            </w:r>
            <w:r w:rsidRPr="00BF152E">
              <w:rPr>
                <w:rFonts w:asciiTheme="minorHAnsi" w:hAnsiTheme="minorHAnsi" w:cstheme="minorHAnsi"/>
              </w:rPr>
              <w:t>borate with and develop a network of extended OPITO associates to support the delivery of key opportunities</w:t>
            </w:r>
          </w:p>
          <w:p w14:paraId="16482E15" w14:textId="4192317B" w:rsidR="00E76018" w:rsidRPr="00BF152E" w:rsidRDefault="0BE5A90F" w:rsidP="39BF8E4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</w:rPr>
            </w:pPr>
            <w:r w:rsidRPr="39BF8E46">
              <w:rPr>
                <w:rFonts w:asciiTheme="minorHAnsi" w:hAnsiTheme="minorHAnsi" w:cstheme="minorBidi"/>
              </w:rPr>
              <w:t xml:space="preserve">Create, </w:t>
            </w:r>
            <w:bookmarkStart w:id="3" w:name="_Int_hXvxrt0a"/>
            <w:r w:rsidRPr="39BF8E46">
              <w:rPr>
                <w:rFonts w:asciiTheme="minorHAnsi" w:hAnsiTheme="minorHAnsi" w:cstheme="minorBidi"/>
              </w:rPr>
              <w:t>lead</w:t>
            </w:r>
            <w:bookmarkEnd w:id="3"/>
            <w:r w:rsidRPr="39BF8E46">
              <w:rPr>
                <w:rFonts w:asciiTheme="minorHAnsi" w:hAnsiTheme="minorHAnsi" w:cstheme="minorBidi"/>
              </w:rPr>
              <w:t xml:space="preserve"> and finalise key projects (including </w:t>
            </w:r>
            <w:r w:rsidR="5EAEBC01" w:rsidRPr="39BF8E46">
              <w:rPr>
                <w:rFonts w:asciiTheme="minorHAnsi" w:hAnsiTheme="minorHAnsi" w:cstheme="minorBidi"/>
              </w:rPr>
              <w:t>STEM (Science, Technology, Engineering and Maths)</w:t>
            </w:r>
            <w:r w:rsidRPr="39BF8E46">
              <w:rPr>
                <w:rFonts w:asciiTheme="minorHAnsi" w:hAnsiTheme="minorHAnsi" w:cstheme="minorBidi"/>
              </w:rPr>
              <w:t xml:space="preserve"> as assigned by </w:t>
            </w:r>
            <w:r w:rsidR="00FB12CE" w:rsidRPr="39BF8E46">
              <w:rPr>
                <w:rFonts w:asciiTheme="minorHAnsi" w:hAnsiTheme="minorHAnsi" w:cstheme="minorBidi"/>
              </w:rPr>
              <w:t>S</w:t>
            </w:r>
            <w:r w:rsidR="4A5513BC" w:rsidRPr="39BF8E46">
              <w:rPr>
                <w:rFonts w:asciiTheme="minorHAnsi" w:hAnsiTheme="minorHAnsi" w:cstheme="minorBidi"/>
              </w:rPr>
              <w:t>VP.</w:t>
            </w:r>
          </w:p>
          <w:p w14:paraId="39858A7D" w14:textId="7CA90867" w:rsidR="00AF5019" w:rsidRPr="00BF152E" w:rsidRDefault="00AF5019" w:rsidP="00E76018">
            <w:pPr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94293" w:rsidRPr="00B0180C" w14:paraId="189BD7EF" w14:textId="77777777" w:rsidTr="5569E89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7E5C" w14:textId="77777777" w:rsidR="00094293" w:rsidRPr="00B0180C" w:rsidRDefault="00094293" w:rsidP="00094293">
            <w:pPr>
              <w:pStyle w:val="Heading2"/>
              <w:rPr>
                <w:rFonts w:asciiTheme="minorHAnsi" w:hAnsiTheme="minorHAnsi"/>
                <w:b/>
              </w:rPr>
            </w:pPr>
            <w:r w:rsidRPr="00B0180C">
              <w:rPr>
                <w:rFonts w:asciiTheme="minorHAnsi" w:hAnsiTheme="minorHAnsi"/>
                <w:b/>
              </w:rPr>
              <w:lastRenderedPageBreak/>
              <w:t>Operational (Including Technical)</w:t>
            </w:r>
          </w:p>
          <w:p w14:paraId="44D0776C" w14:textId="77777777" w:rsidR="00094293" w:rsidRPr="00B0180C" w:rsidRDefault="00094293" w:rsidP="00094293">
            <w:pPr>
              <w:rPr>
                <w:rFonts w:asciiTheme="minorHAnsi" w:hAnsiTheme="minorHAnsi"/>
              </w:rPr>
            </w:pPr>
          </w:p>
          <w:p w14:paraId="0C824893" w14:textId="462DC573" w:rsidR="00094293" w:rsidRDefault="00CE0B54" w:rsidP="43CD1673">
            <w:pPr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 xml:space="preserve">Main functions may include some or </w:t>
            </w:r>
            <w:r w:rsidR="4BBCF18B" w:rsidRPr="43CD1673">
              <w:rPr>
                <w:rFonts w:asciiTheme="minorHAnsi" w:hAnsiTheme="minorHAnsi"/>
              </w:rPr>
              <w:t>all</w:t>
            </w:r>
            <w:r w:rsidRPr="43CD1673">
              <w:rPr>
                <w:rFonts w:asciiTheme="minorHAnsi" w:hAnsiTheme="minorHAnsi"/>
              </w:rPr>
              <w:t xml:space="preserve"> the following</w:t>
            </w:r>
            <w:r w:rsidR="00094293" w:rsidRPr="43CD1673">
              <w:rPr>
                <w:rFonts w:asciiTheme="minorHAnsi" w:hAnsiTheme="minorHAnsi"/>
              </w:rPr>
              <w:t>:</w:t>
            </w:r>
            <w:bookmarkStart w:id="4" w:name="D"/>
            <w:bookmarkEnd w:id="4"/>
          </w:p>
          <w:p w14:paraId="11E40045" w14:textId="77777777" w:rsidR="00757FD2" w:rsidRPr="00B0180C" w:rsidRDefault="00757FD2" w:rsidP="00094293">
            <w:pPr>
              <w:rPr>
                <w:rFonts w:asciiTheme="minorHAnsi" w:hAnsiTheme="minorHAnsi"/>
              </w:rPr>
            </w:pPr>
          </w:p>
          <w:p w14:paraId="7F18C418" w14:textId="43688153" w:rsidR="00E76018" w:rsidRPr="00926A39" w:rsidRDefault="6924480E" w:rsidP="5569E891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5569E891">
              <w:rPr>
                <w:rFonts w:asciiTheme="minorHAnsi" w:hAnsiTheme="minorHAnsi" w:cstheme="minorBidi"/>
                <w:lang w:eastAsia="en-GB"/>
              </w:rPr>
              <w:t>Have responsibility for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 xml:space="preserve"> the delivery of the</w:t>
            </w:r>
            <w:r w:rsidR="1BC9A7C3" w:rsidRPr="5569E891">
              <w:rPr>
                <w:rFonts w:asciiTheme="minorHAnsi" w:hAnsiTheme="minorHAnsi" w:cstheme="minorBidi"/>
                <w:lang w:eastAsia="en-GB"/>
              </w:rPr>
              <w:t xml:space="preserve"> regional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 xml:space="preserve"> </w:t>
            </w:r>
            <w:r w:rsidR="60608081" w:rsidRPr="5569E891">
              <w:rPr>
                <w:rFonts w:asciiTheme="minorHAnsi" w:hAnsiTheme="minorHAnsi" w:cstheme="minorBidi"/>
                <w:lang w:eastAsia="en-GB"/>
              </w:rPr>
              <w:t>d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 xml:space="preserve">iversification </w:t>
            </w:r>
            <w:r w:rsidR="60608081" w:rsidRPr="5569E891">
              <w:rPr>
                <w:rFonts w:asciiTheme="minorHAnsi" w:hAnsiTheme="minorHAnsi" w:cstheme="minorBidi"/>
                <w:lang w:eastAsia="en-GB"/>
              </w:rPr>
              <w:t>s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>trategy while taking full responsibility for delivery of assigned projects.</w:t>
            </w:r>
          </w:p>
          <w:p w14:paraId="7427D636" w14:textId="2AE3949C" w:rsidR="00E76018" w:rsidRPr="00926A39" w:rsidRDefault="23AFB89B" w:rsidP="6F133A96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43CD1673">
              <w:rPr>
                <w:rFonts w:asciiTheme="minorHAnsi" w:hAnsiTheme="minorHAnsi" w:cstheme="minorBidi"/>
                <w:lang w:eastAsia="en-GB"/>
              </w:rPr>
              <w:t xml:space="preserve">Provide stakeholder input for the </w:t>
            </w:r>
            <w:r w:rsidR="344418D3" w:rsidRPr="43CD1673">
              <w:rPr>
                <w:rFonts w:asciiTheme="minorHAnsi" w:hAnsiTheme="minorHAnsi" w:cstheme="minorBidi"/>
                <w:lang w:eastAsia="en-GB"/>
              </w:rPr>
              <w:t>r</w:t>
            </w:r>
            <w:r w:rsidR="0BE5A90F" w:rsidRPr="43CD1673">
              <w:rPr>
                <w:rFonts w:asciiTheme="minorHAnsi" w:hAnsiTheme="minorHAnsi" w:cstheme="minorBidi"/>
                <w:lang w:eastAsia="en-GB"/>
              </w:rPr>
              <w:t>apid develop</w:t>
            </w:r>
            <w:r w:rsidR="547B51CD" w:rsidRPr="43CD1673">
              <w:rPr>
                <w:rFonts w:asciiTheme="minorHAnsi" w:hAnsiTheme="minorHAnsi" w:cstheme="minorBidi"/>
                <w:lang w:eastAsia="en-GB"/>
              </w:rPr>
              <w:t>ment</w:t>
            </w:r>
            <w:r w:rsidR="0BE5A90F" w:rsidRPr="43CD1673">
              <w:rPr>
                <w:rFonts w:asciiTheme="minorHAnsi" w:hAnsiTheme="minorHAnsi" w:cstheme="minorBidi"/>
                <w:lang w:eastAsia="en-GB"/>
              </w:rPr>
              <w:t xml:space="preserve"> and deliver</w:t>
            </w:r>
            <w:r w:rsidR="61828C4D" w:rsidRPr="43CD1673">
              <w:rPr>
                <w:rFonts w:asciiTheme="minorHAnsi" w:hAnsiTheme="minorHAnsi" w:cstheme="minorBidi"/>
                <w:lang w:eastAsia="en-GB"/>
              </w:rPr>
              <w:t>y of</w:t>
            </w:r>
            <w:r w:rsidR="0BE5A90F" w:rsidRPr="43CD1673">
              <w:rPr>
                <w:rFonts w:asciiTheme="minorHAnsi" w:hAnsiTheme="minorHAnsi" w:cstheme="minorBidi"/>
                <w:lang w:eastAsia="en-GB"/>
              </w:rPr>
              <w:t xml:space="preserve"> products and services required by </w:t>
            </w:r>
            <w:r w:rsidR="00FB12CE">
              <w:rPr>
                <w:rFonts w:asciiTheme="minorHAnsi" w:hAnsiTheme="minorHAnsi" w:cstheme="minorBidi"/>
                <w:lang w:eastAsia="en-GB"/>
              </w:rPr>
              <w:t>safety critical industries</w:t>
            </w:r>
            <w:r w:rsidR="0BE5A90F" w:rsidRPr="43CD1673">
              <w:rPr>
                <w:rFonts w:asciiTheme="minorHAnsi" w:hAnsiTheme="minorHAnsi" w:cstheme="minorBidi"/>
                <w:lang w:eastAsia="en-GB"/>
              </w:rPr>
              <w:t xml:space="preserve"> to underpin </w:t>
            </w:r>
            <w:r w:rsidR="00FB12CE">
              <w:rPr>
                <w:rFonts w:asciiTheme="minorHAnsi" w:hAnsiTheme="minorHAnsi" w:cstheme="minorBidi"/>
                <w:lang w:eastAsia="en-GB"/>
              </w:rPr>
              <w:t>their</w:t>
            </w:r>
            <w:r w:rsidR="0BE5A90F" w:rsidRPr="43CD1673">
              <w:rPr>
                <w:rFonts w:asciiTheme="minorHAnsi" w:hAnsiTheme="minorHAnsi" w:cstheme="minorBidi"/>
                <w:lang w:eastAsia="en-GB"/>
              </w:rPr>
              <w:t xml:space="preserve"> ambitions.</w:t>
            </w:r>
          </w:p>
          <w:p w14:paraId="3751BB72" w14:textId="6A28C34F" w:rsidR="00E76018" w:rsidRDefault="00E76018" w:rsidP="43CD1673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43CD1673">
              <w:rPr>
                <w:rFonts w:asciiTheme="minorHAnsi" w:hAnsiTheme="minorHAnsi" w:cstheme="minorBidi"/>
                <w:lang w:eastAsia="en-GB"/>
              </w:rPr>
              <w:t xml:space="preserve">Proactively engage necessary stakeholders/resources </w:t>
            </w:r>
            <w:r w:rsidR="58D3AF7F" w:rsidRPr="43CD1673">
              <w:rPr>
                <w:rFonts w:asciiTheme="minorHAnsi" w:hAnsiTheme="minorHAnsi" w:cstheme="minorBidi"/>
                <w:lang w:eastAsia="en-GB"/>
              </w:rPr>
              <w:t>to</w:t>
            </w:r>
            <w:r w:rsidRPr="43CD1673">
              <w:rPr>
                <w:rFonts w:asciiTheme="minorHAnsi" w:hAnsiTheme="minorHAnsi" w:cstheme="minorBidi"/>
                <w:lang w:eastAsia="en-GB"/>
              </w:rPr>
              <w:t xml:space="preserve"> ensure delivery of diversification strategy including take up of OPITO products.</w:t>
            </w:r>
          </w:p>
          <w:p w14:paraId="5590D88F" w14:textId="68FD8E36" w:rsidR="00E76018" w:rsidRPr="00757FD2" w:rsidRDefault="00E76018" w:rsidP="00E76018">
            <w:pPr>
              <w:numPr>
                <w:ilvl w:val="0"/>
                <w:numId w:val="19"/>
              </w:num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757FD2">
              <w:rPr>
                <w:rFonts w:asciiTheme="minorHAnsi" w:hAnsiTheme="minorHAnsi" w:cstheme="minorHAnsi"/>
                <w:lang w:eastAsia="en-GB"/>
              </w:rPr>
              <w:t xml:space="preserve">Identify opportunities across the integrated energy sectors </w:t>
            </w:r>
            <w:r w:rsidR="00FB12CE">
              <w:rPr>
                <w:rFonts w:asciiTheme="minorHAnsi" w:hAnsiTheme="minorHAnsi" w:cstheme="minorHAnsi"/>
                <w:lang w:eastAsia="en-GB"/>
              </w:rPr>
              <w:t xml:space="preserve">and safety critical industries </w:t>
            </w:r>
            <w:r w:rsidRPr="00757FD2">
              <w:rPr>
                <w:rFonts w:asciiTheme="minorHAnsi" w:hAnsiTheme="minorHAnsi" w:cstheme="minorHAnsi"/>
                <w:lang w:eastAsia="en-GB"/>
              </w:rPr>
              <w:t>to support workforce mobility and competency development.</w:t>
            </w:r>
          </w:p>
          <w:p w14:paraId="30D0BF1D" w14:textId="26AD11D9" w:rsidR="00E76018" w:rsidRPr="00926A39" w:rsidRDefault="5BDDEF6A" w:rsidP="5569E891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5569E891">
              <w:rPr>
                <w:rFonts w:asciiTheme="minorHAnsi" w:hAnsiTheme="minorHAnsi" w:cstheme="minorBidi"/>
                <w:lang w:eastAsia="en-GB"/>
              </w:rPr>
              <w:t>B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 xml:space="preserve">uild </w:t>
            </w:r>
            <w:r w:rsidR="24B1D0CE" w:rsidRPr="5569E891">
              <w:rPr>
                <w:rFonts w:asciiTheme="minorHAnsi" w:hAnsiTheme="minorHAnsi" w:cstheme="minorBidi"/>
                <w:lang w:eastAsia="en-GB"/>
              </w:rPr>
              <w:t>on the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 xml:space="preserve"> extended OPITO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 xml:space="preserve"> forum of Regional Employers</w:t>
            </w:r>
            <w:r w:rsidR="0BE5A90F" w:rsidRPr="5569E891">
              <w:rPr>
                <w:rFonts w:asciiTheme="minorHAnsi" w:hAnsiTheme="minorHAnsi" w:cstheme="minorBidi"/>
                <w:lang w:eastAsia="en-GB"/>
              </w:rPr>
              <w:t>, comprising technical and industry subject-matter experts to ensure that products developed are relevant and valued.</w:t>
            </w:r>
          </w:p>
          <w:p w14:paraId="53409B38" w14:textId="77777777" w:rsidR="00E76018" w:rsidRPr="00926A39" w:rsidRDefault="00E76018" w:rsidP="00E76018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926A39">
              <w:rPr>
                <w:rFonts w:asciiTheme="minorHAnsi" w:hAnsiTheme="minorHAnsi" w:cstheme="minorHAnsi"/>
                <w:lang w:eastAsia="en-GB"/>
              </w:rPr>
              <w:t>Implement a progressive, regional approach to develop business, gather market intelligence, identify opportunities and providing valued solutions.​</w:t>
            </w:r>
          </w:p>
          <w:p w14:paraId="708F8B75" w14:textId="75E0B7F3" w:rsidR="00E76018" w:rsidRPr="00926A39" w:rsidRDefault="00E76018" w:rsidP="5569E891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Bidi"/>
              </w:rPr>
            </w:pPr>
            <w:r w:rsidRPr="5569E891">
              <w:rPr>
                <w:rFonts w:asciiTheme="minorHAnsi" w:hAnsiTheme="minorHAnsi" w:cstheme="minorBidi"/>
                <w:lang w:eastAsia="en-GB"/>
              </w:rPr>
              <w:t xml:space="preserve">Work closely with 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>Head of QA</w:t>
            </w:r>
            <w:r w:rsidRPr="5569E891">
              <w:rPr>
                <w:rFonts w:asciiTheme="minorHAnsi" w:hAnsiTheme="minorHAnsi" w:cstheme="minorBidi"/>
                <w:lang w:eastAsia="en-GB"/>
              </w:rPr>
              <w:t xml:space="preserve">, 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>Director of Products,</w:t>
            </w:r>
            <w:r w:rsidRPr="5569E891">
              <w:rPr>
                <w:rFonts w:asciiTheme="minorHAnsi" w:hAnsiTheme="minorHAnsi" w:cstheme="minorBidi"/>
                <w:lang w:eastAsia="en-GB"/>
              </w:rPr>
              <w:t xml:space="preserve"> Regional Managers and 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>S</w:t>
            </w:r>
            <w:r w:rsidRPr="5569E891">
              <w:rPr>
                <w:rFonts w:asciiTheme="minorHAnsi" w:hAnsiTheme="minorHAnsi" w:cstheme="minorBidi"/>
                <w:lang w:eastAsia="en-GB"/>
              </w:rPr>
              <w:t>VP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 xml:space="preserve">’s &amp; VP’s, and </w:t>
            </w:r>
            <w:r w:rsidR="7AD47E92" w:rsidRPr="5569E891">
              <w:rPr>
                <w:rFonts w:asciiTheme="minorHAnsi" w:hAnsiTheme="minorHAnsi" w:cstheme="minorBidi"/>
                <w:lang w:eastAsia="en-GB"/>
              </w:rPr>
              <w:t>partnership su</w:t>
            </w:r>
            <w:r w:rsidR="41BDC771" w:rsidRPr="5569E891">
              <w:rPr>
                <w:rFonts w:asciiTheme="minorHAnsi" w:hAnsiTheme="minorHAnsi" w:cstheme="minorBidi"/>
                <w:lang w:eastAsia="en-GB"/>
              </w:rPr>
              <w:t>pport</w:t>
            </w:r>
            <w:r w:rsidRPr="5569E891">
              <w:rPr>
                <w:rFonts w:asciiTheme="minorHAnsi" w:hAnsiTheme="minorHAnsi" w:cstheme="minorBidi"/>
                <w:lang w:eastAsia="en-GB"/>
              </w:rPr>
              <w:t xml:space="preserve"> for Strategic Development to develop and drive the uptake of new products</w:t>
            </w:r>
          </w:p>
          <w:p w14:paraId="014089AF" w14:textId="79E2CFE5" w:rsidR="00C77F09" w:rsidRPr="0043002B" w:rsidRDefault="00E76018" w:rsidP="00C77F09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</w:rPr>
            </w:pPr>
            <w:r w:rsidRPr="00926A39">
              <w:rPr>
                <w:rFonts w:asciiTheme="minorHAnsi" w:hAnsiTheme="minorHAnsi" w:cstheme="minorHAnsi"/>
              </w:rPr>
              <w:t>Engage with stakeholders across integrated energy to build the conversation around skills and safety, and position OPITO as the partner of choice across energy.​</w:t>
            </w:r>
          </w:p>
          <w:p w14:paraId="3C06ECE0" w14:textId="77777777" w:rsidR="000A29CD" w:rsidRPr="00715B3A" w:rsidRDefault="000A29CD" w:rsidP="000A29CD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00715B3A">
              <w:rPr>
                <w:rFonts w:asciiTheme="minorHAnsi" w:hAnsiTheme="minorHAnsi" w:cstheme="minorBidi"/>
                <w:lang w:eastAsia="en-GB"/>
              </w:rPr>
              <w:t>Plan, organize, and support Industry and Training Centre Forums and related events</w:t>
            </w:r>
          </w:p>
          <w:p w14:paraId="0C807431" w14:textId="593FA029" w:rsidR="00582CD5" w:rsidRPr="00715B3A" w:rsidRDefault="00582CD5" w:rsidP="000A29CD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00715B3A">
              <w:rPr>
                <w:rFonts w:asciiTheme="minorHAnsi" w:hAnsiTheme="minorHAnsi" w:cstheme="minorBidi"/>
                <w:lang w:eastAsia="en-GB"/>
              </w:rPr>
              <w:t xml:space="preserve">Review and adapt marketing campaign content </w:t>
            </w:r>
            <w:r w:rsidR="0043002B" w:rsidRPr="00715B3A">
              <w:rPr>
                <w:rFonts w:asciiTheme="minorHAnsi" w:hAnsiTheme="minorHAnsi" w:cstheme="minorBidi"/>
                <w:lang w:eastAsia="en-GB"/>
              </w:rPr>
              <w:t>into</w:t>
            </w:r>
            <w:r w:rsidRPr="00715B3A">
              <w:rPr>
                <w:rFonts w:asciiTheme="minorHAnsi" w:hAnsiTheme="minorHAnsi" w:cstheme="minorBidi"/>
                <w:lang w:eastAsia="en-GB"/>
              </w:rPr>
              <w:t xml:space="preserve"> Brazilian Portuguese</w:t>
            </w:r>
            <w:r w:rsidR="0043002B" w:rsidRPr="00715B3A">
              <w:rPr>
                <w:rFonts w:asciiTheme="minorHAnsi" w:hAnsiTheme="minorHAnsi" w:cstheme="minorBidi"/>
                <w:lang w:eastAsia="en-GB"/>
              </w:rPr>
              <w:t xml:space="preserve"> language and culture</w:t>
            </w:r>
          </w:p>
          <w:p w14:paraId="04805C70" w14:textId="77777777" w:rsidR="00582CD5" w:rsidRPr="00715B3A" w:rsidRDefault="00582CD5" w:rsidP="000A29CD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Bidi"/>
                <w:lang w:eastAsia="en-GB"/>
              </w:rPr>
            </w:pPr>
            <w:r w:rsidRPr="00715B3A">
              <w:rPr>
                <w:rFonts w:asciiTheme="minorHAnsi" w:hAnsiTheme="minorHAnsi" w:cstheme="minorBidi"/>
                <w:lang w:eastAsia="en-GB"/>
              </w:rPr>
              <w:t>Assist in reviewing and localizing product development content for the Brazilian market</w:t>
            </w:r>
          </w:p>
          <w:p w14:paraId="200FC8EC" w14:textId="59D1AA61" w:rsidR="003E2669" w:rsidRPr="00926A39" w:rsidRDefault="003E2669" w:rsidP="0043002B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94293" w:rsidRPr="00B0180C" w14:paraId="2844F628" w14:textId="77777777" w:rsidTr="5569E89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944" w14:textId="77777777" w:rsidR="00094293" w:rsidRPr="00B0180C" w:rsidRDefault="00094293" w:rsidP="00DA7AEF">
            <w:pPr>
              <w:pStyle w:val="Heading2"/>
              <w:keepNext w:val="0"/>
              <w:rPr>
                <w:rFonts w:asciiTheme="minorHAnsi" w:hAnsiTheme="minorHAnsi"/>
                <w:b/>
              </w:rPr>
            </w:pPr>
            <w:r w:rsidRPr="00B0180C">
              <w:rPr>
                <w:rFonts w:asciiTheme="minorHAnsi" w:hAnsiTheme="minorHAnsi"/>
                <w:b/>
              </w:rPr>
              <w:t>Health &amp; Safety / Quality Assurance</w:t>
            </w:r>
          </w:p>
          <w:p w14:paraId="79E56D71" w14:textId="77777777" w:rsidR="00DC4DCE" w:rsidRPr="00B0180C" w:rsidRDefault="00DC4DCE" w:rsidP="00DA7AEF"/>
          <w:p w14:paraId="4E542B39" w14:textId="4AEB0162" w:rsidR="00DC4DCE" w:rsidRPr="00B0180C" w:rsidRDefault="00094293" w:rsidP="00FB12CE">
            <w:pPr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 xml:space="preserve">Main functions may include some or </w:t>
            </w:r>
            <w:r w:rsidR="05DD5D95" w:rsidRPr="43CD1673">
              <w:rPr>
                <w:rFonts w:asciiTheme="minorHAnsi" w:hAnsiTheme="minorHAnsi"/>
              </w:rPr>
              <w:t>all</w:t>
            </w:r>
            <w:r w:rsidRPr="43CD1673">
              <w:rPr>
                <w:rFonts w:asciiTheme="minorHAnsi" w:hAnsiTheme="minorHAnsi"/>
              </w:rPr>
              <w:t xml:space="preserve"> the following:</w:t>
            </w:r>
            <w:bookmarkStart w:id="5" w:name="H"/>
            <w:bookmarkEnd w:id="5"/>
          </w:p>
          <w:p w14:paraId="3FA319DC" w14:textId="77777777" w:rsidR="00E76018" w:rsidRPr="00601514" w:rsidRDefault="00E76018" w:rsidP="43CD1673">
            <w:pPr>
              <w:pStyle w:val="BodyText"/>
              <w:numPr>
                <w:ilvl w:val="0"/>
                <w:numId w:val="10"/>
              </w:numPr>
              <w:snapToGrid/>
              <w:jc w:val="left"/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>Demonstrate a personal commitment to Quality, Health, Safety and the Environment</w:t>
            </w:r>
          </w:p>
          <w:p w14:paraId="6F23F2D2" w14:textId="77777777" w:rsidR="00E76018" w:rsidRPr="00601514" w:rsidRDefault="00E76018" w:rsidP="00E76018">
            <w:pPr>
              <w:pStyle w:val="BodyText"/>
              <w:numPr>
                <w:ilvl w:val="0"/>
                <w:numId w:val="10"/>
              </w:numPr>
              <w:snapToGrid/>
              <w:jc w:val="left"/>
              <w:rPr>
                <w:rFonts w:asciiTheme="minorHAnsi" w:hAnsiTheme="minorHAnsi"/>
              </w:rPr>
            </w:pPr>
            <w:r w:rsidRPr="00601514">
              <w:rPr>
                <w:rFonts w:asciiTheme="minorHAnsi" w:hAnsiTheme="minorHAnsi"/>
              </w:rPr>
              <w:t>Comply with OPITO, and where relevant, Client Company’s, Quality, Health, Safety &amp; Environment Policies and Safety Management Systems</w:t>
            </w:r>
          </w:p>
          <w:p w14:paraId="512763B1" w14:textId="77777777" w:rsidR="00E76018" w:rsidRPr="00601514" w:rsidRDefault="00E76018" w:rsidP="00E76018">
            <w:pPr>
              <w:pStyle w:val="BodyText"/>
              <w:numPr>
                <w:ilvl w:val="0"/>
                <w:numId w:val="10"/>
              </w:numPr>
              <w:snapToGrid/>
              <w:jc w:val="left"/>
              <w:rPr>
                <w:rFonts w:asciiTheme="minorHAnsi" w:hAnsiTheme="minorHAnsi"/>
              </w:rPr>
            </w:pPr>
            <w:r w:rsidRPr="00601514">
              <w:rPr>
                <w:rFonts w:asciiTheme="minorHAnsi" w:hAnsiTheme="minorHAnsi"/>
              </w:rPr>
              <w:t xml:space="preserve">Promote a culture of continuous improvement, and lead by example to ensure company goals are achieved and exceeded </w:t>
            </w:r>
          </w:p>
          <w:p w14:paraId="38FEF68B" w14:textId="6F284B73" w:rsidR="00D64C17" w:rsidRPr="00B0180C" w:rsidRDefault="00E76018" w:rsidP="00E76018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Theme="minorHAnsi" w:hAnsiTheme="minorHAnsi"/>
              </w:rPr>
            </w:pPr>
            <w:r w:rsidRPr="00601514">
              <w:rPr>
                <w:rFonts w:asciiTheme="minorHAnsi" w:hAnsiTheme="minorHAnsi"/>
              </w:rPr>
              <w:t>Adherence to waste regulation standards for confidential waste/recycling</w:t>
            </w:r>
          </w:p>
        </w:tc>
      </w:tr>
      <w:tr w:rsidR="00027ACF" w:rsidRPr="00B0180C" w14:paraId="34180ACB" w14:textId="77777777" w:rsidTr="5569E89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86F" w14:textId="77777777" w:rsidR="00027ACF" w:rsidRPr="00B0180C" w:rsidRDefault="00027ACF" w:rsidP="00027ACF">
            <w:pPr>
              <w:pStyle w:val="Heading2"/>
              <w:rPr>
                <w:rFonts w:asciiTheme="minorHAnsi" w:hAnsiTheme="minorHAnsi"/>
                <w:b/>
              </w:rPr>
            </w:pPr>
            <w:r w:rsidRPr="00B0180C">
              <w:rPr>
                <w:rFonts w:asciiTheme="minorHAnsi" w:hAnsiTheme="minorHAnsi"/>
                <w:b/>
              </w:rPr>
              <w:t>People Management</w:t>
            </w:r>
          </w:p>
          <w:p w14:paraId="58F926E5" w14:textId="77777777" w:rsidR="00027ACF" w:rsidRPr="00B0180C" w:rsidRDefault="00027ACF" w:rsidP="00027ACF"/>
          <w:p w14:paraId="69560099" w14:textId="6F9FAB4F" w:rsidR="00027ACF" w:rsidRPr="00B0180C" w:rsidRDefault="00027ACF" w:rsidP="43CD1673">
            <w:pPr>
              <w:jc w:val="both"/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 xml:space="preserve">Main functions may include some or </w:t>
            </w:r>
            <w:r w:rsidR="46B82847" w:rsidRPr="43CD1673">
              <w:rPr>
                <w:rFonts w:asciiTheme="minorHAnsi" w:hAnsiTheme="minorHAnsi"/>
              </w:rPr>
              <w:t>all</w:t>
            </w:r>
            <w:r w:rsidRPr="43CD1673">
              <w:rPr>
                <w:rFonts w:asciiTheme="minorHAnsi" w:hAnsiTheme="minorHAnsi"/>
              </w:rPr>
              <w:t xml:space="preserve"> the following:</w:t>
            </w:r>
          </w:p>
          <w:p w14:paraId="2361CC85" w14:textId="77777777" w:rsidR="00027ACF" w:rsidRPr="00B0180C" w:rsidRDefault="00027ACF" w:rsidP="00027ACF">
            <w:pPr>
              <w:jc w:val="both"/>
              <w:rPr>
                <w:rFonts w:asciiTheme="minorHAnsi" w:hAnsiTheme="minorHAnsi"/>
              </w:rPr>
            </w:pPr>
          </w:p>
          <w:p w14:paraId="4C81381B" w14:textId="77777777" w:rsidR="00E76018" w:rsidRPr="0087436E" w:rsidRDefault="00E76018" w:rsidP="00E76018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bookmarkStart w:id="6" w:name="I"/>
            <w:bookmarkEnd w:id="6"/>
            <w:r w:rsidRPr="0087436E">
              <w:rPr>
                <w:rFonts w:asciiTheme="minorHAnsi" w:hAnsiTheme="minorHAnsi" w:cstheme="minorHAnsi"/>
                <w:lang w:eastAsia="en-GB"/>
              </w:rPr>
              <w:t>This role demands that the incumbent will have the ability to work with minimal supervision and in an unsupervised capacity</w:t>
            </w:r>
          </w:p>
          <w:p w14:paraId="1452315D" w14:textId="6F8C10BD" w:rsidR="00E76018" w:rsidRPr="0087436E" w:rsidRDefault="00FB12CE" w:rsidP="00E76018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Project </w:t>
            </w:r>
            <w:r w:rsidR="00E76018" w:rsidRPr="0087436E">
              <w:rPr>
                <w:rFonts w:asciiTheme="minorHAnsi" w:hAnsiTheme="minorHAnsi" w:cstheme="minorHAnsi"/>
                <w:lang w:eastAsia="en-GB"/>
              </w:rPr>
              <w:t>management</w:t>
            </w:r>
            <w:r>
              <w:rPr>
                <w:rFonts w:asciiTheme="minorHAnsi" w:hAnsiTheme="minorHAnsi" w:cstheme="minorHAnsi"/>
                <w:lang w:eastAsia="en-GB"/>
              </w:rPr>
              <w:t xml:space="preserve"> and line</w:t>
            </w:r>
            <w:r w:rsidR="00E76018" w:rsidRPr="0087436E">
              <w:rPr>
                <w:rFonts w:asciiTheme="minorHAnsi" w:hAnsiTheme="minorHAnsi" w:cstheme="minorHAnsi"/>
                <w:lang w:eastAsia="en-GB"/>
              </w:rPr>
              <w:t xml:space="preserve"> responsibilities as assigned by </w:t>
            </w:r>
            <w:r>
              <w:rPr>
                <w:rFonts w:asciiTheme="minorHAnsi" w:hAnsiTheme="minorHAnsi" w:cstheme="minorHAnsi"/>
                <w:lang w:eastAsia="en-GB"/>
              </w:rPr>
              <w:t>SVP</w:t>
            </w:r>
          </w:p>
          <w:p w14:paraId="303C7030" w14:textId="77777777" w:rsidR="00E76018" w:rsidRPr="0087436E" w:rsidRDefault="00E76018" w:rsidP="00E76018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lang w:eastAsia="en-GB"/>
              </w:rPr>
            </w:pPr>
            <w:r w:rsidRPr="0087436E">
              <w:rPr>
                <w:rFonts w:asciiTheme="minorHAnsi" w:hAnsiTheme="minorHAnsi" w:cstheme="minorHAnsi"/>
                <w:lang w:eastAsia="en-GB"/>
              </w:rPr>
              <w:t>Ability to manage individuals in the extended OPITO network including subject matter experts (SMEs) providing support to specific projects on behalf of key stakeholders</w:t>
            </w:r>
          </w:p>
          <w:p w14:paraId="25DD411F" w14:textId="77777777" w:rsidR="00027ACF" w:rsidRPr="00B0180C" w:rsidRDefault="00027ACF" w:rsidP="00E76018">
            <w:pPr>
              <w:textAlignment w:val="baseline"/>
              <w:rPr>
                <w:rFonts w:asciiTheme="minorHAnsi" w:hAnsiTheme="minorHAnsi"/>
                <w:b/>
              </w:rPr>
            </w:pPr>
          </w:p>
        </w:tc>
      </w:tr>
    </w:tbl>
    <w:p w14:paraId="4AC45239" w14:textId="0AD4BC0B" w:rsidR="00094293" w:rsidRDefault="00094293">
      <w:pPr>
        <w:rPr>
          <w:rFonts w:asciiTheme="minorHAnsi" w:hAnsiTheme="minorHAnsi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27ACF" w14:paraId="0ACAC428" w14:textId="77777777" w:rsidTr="39BF8E46">
        <w:tc>
          <w:tcPr>
            <w:tcW w:w="9782" w:type="dxa"/>
          </w:tcPr>
          <w:p w14:paraId="00837EE9" w14:textId="77777777" w:rsidR="00027ACF" w:rsidRPr="00B0180C" w:rsidRDefault="00027ACF" w:rsidP="00027ACF">
            <w:pPr>
              <w:pStyle w:val="Heading2"/>
              <w:rPr>
                <w:rFonts w:asciiTheme="minorHAnsi" w:hAnsiTheme="minorHAnsi"/>
                <w:b/>
              </w:rPr>
            </w:pPr>
            <w:r w:rsidRPr="00B0180C">
              <w:rPr>
                <w:rFonts w:asciiTheme="minorHAnsi" w:hAnsiTheme="minorHAnsi"/>
                <w:b/>
              </w:rPr>
              <w:t>Qualification, experience, and attributes (Objectively required to undertake the role)</w:t>
            </w:r>
          </w:p>
          <w:p w14:paraId="4FA873A1" w14:textId="77777777" w:rsidR="00027ACF" w:rsidRPr="00B0180C" w:rsidRDefault="00027ACF" w:rsidP="00027ACF">
            <w:pPr>
              <w:rPr>
                <w:rFonts w:asciiTheme="minorHAnsi" w:hAnsiTheme="minorHAnsi"/>
              </w:rPr>
            </w:pPr>
          </w:p>
          <w:p w14:paraId="0C68D02B" w14:textId="77777777" w:rsidR="00027ACF" w:rsidRDefault="00027ACF" w:rsidP="00027ACF">
            <w:pPr>
              <w:rPr>
                <w:rFonts w:asciiTheme="minorHAnsi" w:hAnsiTheme="minorHAnsi"/>
              </w:rPr>
            </w:pPr>
            <w:r w:rsidRPr="00B0180C">
              <w:rPr>
                <w:rFonts w:asciiTheme="minorHAnsi" w:hAnsiTheme="minorHAnsi"/>
              </w:rPr>
              <w:t>The role will require a willingness to undergo continual personal development including the achievement of additional qualifications and professional competencies</w:t>
            </w:r>
            <w:r>
              <w:rPr>
                <w:rFonts w:asciiTheme="minorHAnsi" w:hAnsiTheme="minorHAnsi"/>
              </w:rPr>
              <w:t xml:space="preserve"> as required.</w:t>
            </w:r>
          </w:p>
          <w:p w14:paraId="18A90E65" w14:textId="77777777" w:rsidR="00027ACF" w:rsidRPr="00F74800" w:rsidRDefault="00027ACF" w:rsidP="00027ACF">
            <w:pPr>
              <w:rPr>
                <w:rFonts w:asciiTheme="minorHAnsi" w:hAnsiTheme="minorHAnsi"/>
              </w:rPr>
            </w:pPr>
          </w:p>
          <w:p w14:paraId="2899F3A9" w14:textId="08C5A155" w:rsidR="00027ACF" w:rsidRPr="00F74800" w:rsidRDefault="00027ACF" w:rsidP="43CD1673">
            <w:pPr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 xml:space="preserve">Some or </w:t>
            </w:r>
            <w:r w:rsidR="5207C7A8" w:rsidRPr="43CD1673">
              <w:rPr>
                <w:rFonts w:asciiTheme="minorHAnsi" w:hAnsiTheme="minorHAnsi"/>
              </w:rPr>
              <w:t>all</w:t>
            </w:r>
            <w:r w:rsidRPr="43CD1673">
              <w:rPr>
                <w:rFonts w:asciiTheme="minorHAnsi" w:hAnsiTheme="minorHAnsi"/>
              </w:rPr>
              <w:t xml:space="preserve"> the following may be required:</w:t>
            </w:r>
          </w:p>
          <w:p w14:paraId="3525725D" w14:textId="77777777" w:rsidR="00027ACF" w:rsidRPr="00F74800" w:rsidRDefault="00027ACF" w:rsidP="00027ACF">
            <w:pPr>
              <w:rPr>
                <w:rFonts w:asciiTheme="minorHAnsi" w:hAnsiTheme="minorHAnsi"/>
              </w:rPr>
            </w:pPr>
          </w:p>
          <w:p w14:paraId="78A116B3" w14:textId="6B6B185F" w:rsidR="00027ACF" w:rsidRPr="00F33B7A" w:rsidRDefault="00027ACF" w:rsidP="0064687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33B7A">
              <w:rPr>
                <w:rFonts w:asciiTheme="minorHAnsi" w:hAnsiTheme="minorHAnsi" w:cstheme="minorHAnsi"/>
              </w:rPr>
              <w:t xml:space="preserve">Experience in </w:t>
            </w:r>
            <w:r w:rsidR="00E76018">
              <w:rPr>
                <w:rFonts w:asciiTheme="minorHAnsi" w:hAnsiTheme="minorHAnsi" w:cstheme="minorHAnsi"/>
              </w:rPr>
              <w:t xml:space="preserve">the </w:t>
            </w:r>
            <w:r w:rsidRPr="00F33B7A">
              <w:rPr>
                <w:rFonts w:asciiTheme="minorHAnsi" w:hAnsiTheme="minorHAnsi" w:cstheme="minorHAnsi"/>
              </w:rPr>
              <w:t xml:space="preserve">energy </w:t>
            </w:r>
            <w:r w:rsidR="00E76018">
              <w:rPr>
                <w:rFonts w:asciiTheme="minorHAnsi" w:hAnsiTheme="minorHAnsi" w:cstheme="minorHAnsi"/>
              </w:rPr>
              <w:t>industry covering</w:t>
            </w:r>
            <w:r w:rsidRPr="00F33B7A">
              <w:rPr>
                <w:rFonts w:asciiTheme="minorHAnsi" w:hAnsiTheme="minorHAnsi" w:cstheme="minorHAnsi"/>
              </w:rPr>
              <w:t xml:space="preserve"> (business development, project development, commercial negotiations)</w:t>
            </w:r>
          </w:p>
          <w:p w14:paraId="56F0C4B7" w14:textId="39D4718D" w:rsidR="00027ACF" w:rsidRPr="00F33B7A" w:rsidRDefault="00E76018" w:rsidP="00646879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 xml:space="preserve">Good </w:t>
            </w:r>
            <w:r w:rsidR="00027ACF" w:rsidRPr="43CD1673">
              <w:rPr>
                <w:rFonts w:asciiTheme="minorHAnsi" w:hAnsiTheme="minorHAnsi" w:cstheme="minorBidi"/>
              </w:rPr>
              <w:t>understanding of regulatory dynamics</w:t>
            </w:r>
            <w:r w:rsidRPr="43CD1673">
              <w:rPr>
                <w:rFonts w:asciiTheme="minorHAnsi" w:hAnsiTheme="minorHAnsi" w:cstheme="minorBidi"/>
              </w:rPr>
              <w:t xml:space="preserve">, </w:t>
            </w:r>
            <w:r w:rsidR="0381861F" w:rsidRPr="43CD1673">
              <w:rPr>
                <w:rFonts w:asciiTheme="minorHAnsi" w:hAnsiTheme="minorHAnsi" w:cstheme="minorBidi"/>
              </w:rPr>
              <w:t>policy,</w:t>
            </w:r>
            <w:r w:rsidR="00027ACF" w:rsidRPr="43CD1673">
              <w:rPr>
                <w:rFonts w:asciiTheme="minorHAnsi" w:hAnsiTheme="minorHAnsi" w:cstheme="minorBidi"/>
              </w:rPr>
              <w:t xml:space="preserve"> and business drivers</w:t>
            </w:r>
            <w:r w:rsidRPr="43CD1673">
              <w:rPr>
                <w:rFonts w:asciiTheme="minorHAnsi" w:hAnsiTheme="minorHAnsi" w:cstheme="minorBidi"/>
              </w:rPr>
              <w:t xml:space="preserve"> across energy </w:t>
            </w:r>
          </w:p>
          <w:p w14:paraId="6DB78BB3" w14:textId="542B59C6" w:rsidR="00027ACF" w:rsidRPr="00F33B7A" w:rsidRDefault="00027ACF" w:rsidP="0064687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33B7A">
              <w:rPr>
                <w:rFonts w:asciiTheme="minorHAnsi" w:hAnsiTheme="minorHAnsi" w:cstheme="minorHAnsi"/>
              </w:rPr>
              <w:t xml:space="preserve">Experience of </w:t>
            </w:r>
            <w:r w:rsidR="00E76018">
              <w:rPr>
                <w:rFonts w:asciiTheme="minorHAnsi" w:hAnsiTheme="minorHAnsi" w:cstheme="minorHAnsi"/>
              </w:rPr>
              <w:t xml:space="preserve">progressing </w:t>
            </w:r>
            <w:r w:rsidRPr="00F33B7A">
              <w:rPr>
                <w:rFonts w:asciiTheme="minorHAnsi" w:hAnsiTheme="minorHAnsi" w:cstheme="minorHAnsi"/>
              </w:rPr>
              <w:t>deals and relationship management</w:t>
            </w:r>
          </w:p>
          <w:p w14:paraId="35774F75" w14:textId="77777777" w:rsidR="00027ACF" w:rsidRPr="00F33B7A" w:rsidRDefault="00027ACF" w:rsidP="0064687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F33B7A">
              <w:rPr>
                <w:rFonts w:asciiTheme="minorHAnsi" w:hAnsiTheme="minorHAnsi" w:cstheme="minorHAnsi"/>
              </w:rPr>
              <w:t xml:space="preserve">Degree Education or Professional Qualification </w:t>
            </w:r>
          </w:p>
          <w:p w14:paraId="30E83E3C" w14:textId="77777777" w:rsidR="00646879" w:rsidRDefault="00646879" w:rsidP="0064687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46879">
              <w:rPr>
                <w:rFonts w:asciiTheme="minorHAnsi" w:hAnsiTheme="minorHAnsi" w:cstheme="minorHAnsi"/>
              </w:rPr>
              <w:t>Minimum A2/B1 English proficiency for internal communication</w:t>
            </w:r>
          </w:p>
          <w:p w14:paraId="44D63598" w14:textId="0258AFD2" w:rsidR="00646879" w:rsidRPr="00715B3A" w:rsidRDefault="00646879" w:rsidP="00646879">
            <w:pPr>
              <w:pStyle w:val="ListParagraph"/>
              <w:numPr>
                <w:ilvl w:val="0"/>
                <w:numId w:val="3"/>
              </w:numPr>
              <w:spacing w:before="40" w:after="80"/>
              <w:contextualSpacing/>
              <w:rPr>
                <w:rFonts w:asciiTheme="minorHAnsi" w:hAnsiTheme="minorHAnsi" w:cstheme="minorHAnsi"/>
              </w:rPr>
            </w:pPr>
            <w:r w:rsidRPr="00715B3A">
              <w:rPr>
                <w:rFonts w:asciiTheme="minorHAnsi" w:hAnsiTheme="minorHAnsi" w:cstheme="minorHAnsi"/>
              </w:rPr>
              <w:t>Native or C1-level Brazilian Portuguese</w:t>
            </w:r>
            <w:r w:rsidR="0085481D" w:rsidRPr="00715B3A">
              <w:rPr>
                <w:rFonts w:asciiTheme="minorHAnsi" w:hAnsiTheme="minorHAnsi" w:cstheme="minorHAnsi"/>
              </w:rPr>
              <w:t xml:space="preserve"> proficiency</w:t>
            </w:r>
            <w:r w:rsidRPr="00715B3A">
              <w:rPr>
                <w:rFonts w:asciiTheme="minorHAnsi" w:hAnsiTheme="minorHAnsi" w:cstheme="minorHAnsi"/>
              </w:rPr>
              <w:t xml:space="preserve"> (written and spoken)</w:t>
            </w:r>
          </w:p>
          <w:p w14:paraId="47030FEB" w14:textId="77777777" w:rsidR="00027ACF" w:rsidRPr="00715B3A" w:rsidRDefault="00027ACF" w:rsidP="0064687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715B3A">
              <w:rPr>
                <w:rFonts w:asciiTheme="minorHAnsi" w:hAnsiTheme="minorHAnsi" w:cstheme="minorHAnsi"/>
              </w:rPr>
              <w:t>Relevant experience may compensate for formal qualifications</w:t>
            </w:r>
          </w:p>
          <w:p w14:paraId="27318040" w14:textId="2682D0A6" w:rsidR="0085481D" w:rsidRPr="00715B3A" w:rsidRDefault="0085481D" w:rsidP="0085481D">
            <w:pPr>
              <w:pStyle w:val="ListParagraph"/>
              <w:numPr>
                <w:ilvl w:val="0"/>
                <w:numId w:val="3"/>
              </w:numPr>
              <w:spacing w:before="40" w:after="80"/>
              <w:contextualSpacing/>
              <w:rPr>
                <w:rFonts w:asciiTheme="minorHAnsi" w:hAnsiTheme="minorHAnsi" w:cstheme="minorHAnsi"/>
              </w:rPr>
            </w:pPr>
            <w:r w:rsidRPr="00715B3A">
              <w:rPr>
                <w:rFonts w:asciiTheme="minorHAnsi" w:hAnsiTheme="minorHAnsi" w:cstheme="minorHAnsi"/>
              </w:rPr>
              <w:t>Proficient in CRM systems (e.g., Salesforce)</w:t>
            </w:r>
          </w:p>
          <w:p w14:paraId="0C9219B4" w14:textId="77777777" w:rsidR="0085481D" w:rsidRPr="00715B3A" w:rsidRDefault="0085481D" w:rsidP="0085481D">
            <w:pPr>
              <w:pStyle w:val="ListParagraph"/>
              <w:numPr>
                <w:ilvl w:val="0"/>
                <w:numId w:val="3"/>
              </w:numPr>
              <w:spacing w:before="40" w:after="80"/>
              <w:contextualSpacing/>
              <w:rPr>
                <w:rFonts w:asciiTheme="minorHAnsi" w:hAnsiTheme="minorHAnsi" w:cstheme="minorHAnsi"/>
              </w:rPr>
            </w:pPr>
            <w:r w:rsidRPr="00715B3A">
              <w:rPr>
                <w:rFonts w:asciiTheme="minorHAnsi" w:hAnsiTheme="minorHAnsi" w:cstheme="minorHAnsi"/>
              </w:rPr>
              <w:t xml:space="preserve">Based in or willing to relocate to Rio de Janeiro or </w:t>
            </w:r>
            <w:proofErr w:type="spellStart"/>
            <w:r w:rsidRPr="00715B3A">
              <w:rPr>
                <w:rFonts w:asciiTheme="minorHAnsi" w:hAnsiTheme="minorHAnsi" w:cstheme="minorHAnsi"/>
              </w:rPr>
              <w:t>Macaé</w:t>
            </w:r>
            <w:proofErr w:type="spellEnd"/>
            <w:r w:rsidRPr="00715B3A">
              <w:rPr>
                <w:rFonts w:asciiTheme="minorHAnsi" w:hAnsiTheme="minorHAnsi" w:cstheme="minorHAnsi"/>
              </w:rPr>
              <w:t xml:space="preserve"> area</w:t>
            </w:r>
          </w:p>
          <w:p w14:paraId="6CEE3DEE" w14:textId="487EE424" w:rsidR="00957002" w:rsidRPr="00027ACF" w:rsidRDefault="00957002" w:rsidP="0095700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027ACF" w14:paraId="49A19BB5" w14:textId="77777777" w:rsidTr="39BF8E46">
        <w:tc>
          <w:tcPr>
            <w:tcW w:w="9782" w:type="dxa"/>
          </w:tcPr>
          <w:p w14:paraId="1FC72936" w14:textId="77777777" w:rsidR="00027ACF" w:rsidRPr="00E953CF" w:rsidRDefault="00027ACF" w:rsidP="00027ACF">
            <w:pPr>
              <w:pStyle w:val="ListParagraph"/>
              <w:autoSpaceDE w:val="0"/>
              <w:autoSpaceDN w:val="0"/>
              <w:spacing w:line="288" w:lineRule="auto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E953CF">
              <w:rPr>
                <w:rFonts w:asciiTheme="minorHAnsi" w:hAnsiTheme="minorHAnsi" w:cs="Arial"/>
                <w:b/>
                <w:u w:val="single"/>
              </w:rPr>
              <w:t>Compliance:</w:t>
            </w:r>
          </w:p>
          <w:p w14:paraId="3684C406" w14:textId="77777777" w:rsidR="00027ACF" w:rsidRPr="00E953CF" w:rsidRDefault="00027ACF" w:rsidP="00027ACF">
            <w:pPr>
              <w:pStyle w:val="ListParagraph"/>
              <w:autoSpaceDE w:val="0"/>
              <w:autoSpaceDN w:val="0"/>
              <w:ind w:left="0"/>
              <w:jc w:val="both"/>
              <w:rPr>
                <w:rFonts w:asciiTheme="minorHAnsi" w:hAnsiTheme="minorHAnsi" w:cs="Arial"/>
              </w:rPr>
            </w:pPr>
          </w:p>
          <w:p w14:paraId="1E60F7FE" w14:textId="29E37EAD" w:rsidR="00027ACF" w:rsidRPr="00E953CF" w:rsidRDefault="00027ACF" w:rsidP="39BF8E46">
            <w:pPr>
              <w:ind w:left="210"/>
              <w:jc w:val="both"/>
              <w:rPr>
                <w:rFonts w:asciiTheme="minorHAnsi" w:hAnsiTheme="minorHAnsi" w:cs="Arial"/>
              </w:rPr>
            </w:pPr>
            <w:r w:rsidRPr="39BF8E46">
              <w:rPr>
                <w:rFonts w:asciiTheme="minorHAnsi" w:hAnsiTheme="minorHAnsi" w:cs="Arial"/>
              </w:rPr>
              <w:t xml:space="preserve">OPITO have </w:t>
            </w:r>
            <w:r w:rsidR="3A49E918" w:rsidRPr="39BF8E46">
              <w:rPr>
                <w:rFonts w:asciiTheme="minorHAnsi" w:hAnsiTheme="minorHAnsi" w:cs="Arial"/>
              </w:rPr>
              <w:t>several</w:t>
            </w:r>
            <w:r w:rsidRPr="39BF8E46">
              <w:rPr>
                <w:rFonts w:asciiTheme="minorHAnsi" w:hAnsiTheme="minorHAnsi" w:cs="Arial"/>
              </w:rPr>
              <w:t xml:space="preserve"> policies and guidance documents available to all staff (such as Bribery &amp; Corruption and Conflict of Interest) which provides guidance and confidence to all of our team in their </w:t>
            </w:r>
            <w:r w:rsidR="79C01DEE" w:rsidRPr="39BF8E46">
              <w:rPr>
                <w:rFonts w:asciiTheme="minorHAnsi" w:hAnsiTheme="minorHAnsi" w:cs="Arial"/>
              </w:rPr>
              <w:t>day-to-day</w:t>
            </w:r>
            <w:r w:rsidRPr="39BF8E46">
              <w:rPr>
                <w:rFonts w:asciiTheme="minorHAnsi" w:hAnsiTheme="minorHAnsi" w:cs="Arial"/>
              </w:rPr>
              <w:t xml:space="preserve"> roles as well as helping them to </w:t>
            </w:r>
            <w:r w:rsidR="0D40F699" w:rsidRPr="39BF8E46">
              <w:rPr>
                <w:rFonts w:asciiTheme="minorHAnsi" w:hAnsiTheme="minorHAnsi" w:cs="Arial"/>
              </w:rPr>
              <w:t>always comply with the relevant laws and best practice</w:t>
            </w:r>
            <w:r w:rsidRPr="39BF8E46">
              <w:rPr>
                <w:rFonts w:asciiTheme="minorHAnsi" w:hAnsiTheme="minorHAnsi" w:cs="Arial"/>
              </w:rPr>
              <w:t xml:space="preserve">. All employees are </w:t>
            </w:r>
            <w:r w:rsidR="35BE6FBB" w:rsidRPr="39BF8E46">
              <w:rPr>
                <w:rFonts w:asciiTheme="minorHAnsi" w:hAnsiTheme="minorHAnsi" w:cs="Arial"/>
              </w:rPr>
              <w:t>expected</w:t>
            </w:r>
            <w:r w:rsidRPr="39BF8E46">
              <w:rPr>
                <w:rFonts w:asciiTheme="minorHAnsi" w:hAnsiTheme="minorHAnsi" w:cs="Arial"/>
              </w:rPr>
              <w:t xml:space="preserve"> to familiarise themselves with, and understand/comply with, </w:t>
            </w:r>
            <w:bookmarkStart w:id="7" w:name="_Int_Y1KnwR54"/>
            <w:r w:rsidRPr="39BF8E46">
              <w:rPr>
                <w:rFonts w:asciiTheme="minorHAnsi" w:hAnsiTheme="minorHAnsi" w:cs="Arial"/>
              </w:rPr>
              <w:t>at all times</w:t>
            </w:r>
            <w:bookmarkEnd w:id="7"/>
            <w:r w:rsidRPr="39BF8E46">
              <w:rPr>
                <w:rFonts w:asciiTheme="minorHAnsi" w:hAnsiTheme="minorHAnsi" w:cs="Arial"/>
              </w:rPr>
              <w:t>, these requirements.</w:t>
            </w:r>
          </w:p>
          <w:p w14:paraId="4002E1EA" w14:textId="77777777" w:rsidR="00027ACF" w:rsidRDefault="00027ACF" w:rsidP="00027ACF">
            <w:pPr>
              <w:rPr>
                <w:rFonts w:asciiTheme="minorHAnsi" w:hAnsiTheme="minorHAnsi"/>
              </w:rPr>
            </w:pPr>
          </w:p>
        </w:tc>
      </w:tr>
      <w:tr w:rsidR="00027ACF" w14:paraId="2E0488F7" w14:textId="77777777" w:rsidTr="39BF8E46">
        <w:tc>
          <w:tcPr>
            <w:tcW w:w="9782" w:type="dxa"/>
          </w:tcPr>
          <w:p w14:paraId="58D8D134" w14:textId="77777777" w:rsidR="00027ACF" w:rsidRPr="00B0180C" w:rsidRDefault="00027ACF" w:rsidP="00027ACF">
            <w:pPr>
              <w:pStyle w:val="Heading2"/>
              <w:rPr>
                <w:rFonts w:asciiTheme="minorHAnsi" w:hAnsiTheme="minorHAnsi"/>
                <w:b/>
              </w:rPr>
            </w:pPr>
            <w:r w:rsidRPr="00B0180C">
              <w:rPr>
                <w:rFonts w:asciiTheme="minorHAnsi" w:hAnsiTheme="minorHAnsi"/>
                <w:b/>
              </w:rPr>
              <w:lastRenderedPageBreak/>
              <w:t>General:</w:t>
            </w:r>
          </w:p>
          <w:p w14:paraId="10DEA24B" w14:textId="77777777" w:rsidR="00027ACF" w:rsidRPr="00B0180C" w:rsidRDefault="00027ACF" w:rsidP="00027ACF">
            <w:pPr>
              <w:rPr>
                <w:rFonts w:asciiTheme="minorHAnsi" w:hAnsiTheme="minorHAnsi"/>
              </w:rPr>
            </w:pPr>
          </w:p>
          <w:p w14:paraId="4804C806" w14:textId="51B6B8DB" w:rsidR="00027ACF" w:rsidRPr="00B0180C" w:rsidRDefault="00027ACF" w:rsidP="43CD1673">
            <w:pPr>
              <w:jc w:val="both"/>
              <w:rPr>
                <w:rFonts w:asciiTheme="minorHAnsi" w:hAnsiTheme="minorHAnsi"/>
              </w:rPr>
            </w:pPr>
            <w:r w:rsidRPr="43CD1673">
              <w:rPr>
                <w:rFonts w:asciiTheme="minorHAnsi" w:hAnsiTheme="minorHAnsi"/>
              </w:rPr>
              <w:t xml:space="preserve">Main functions may include some or </w:t>
            </w:r>
            <w:r w:rsidR="0B89A2AE" w:rsidRPr="43CD1673">
              <w:rPr>
                <w:rFonts w:asciiTheme="minorHAnsi" w:hAnsiTheme="minorHAnsi"/>
              </w:rPr>
              <w:t>all</w:t>
            </w:r>
            <w:r w:rsidRPr="43CD1673">
              <w:rPr>
                <w:rFonts w:asciiTheme="minorHAnsi" w:hAnsiTheme="minorHAnsi"/>
              </w:rPr>
              <w:t xml:space="preserve"> the following:</w:t>
            </w:r>
          </w:p>
          <w:p w14:paraId="7A7A7188" w14:textId="77777777" w:rsidR="00027ACF" w:rsidRPr="00B0180C" w:rsidRDefault="00027ACF" w:rsidP="00027ACF">
            <w:pPr>
              <w:jc w:val="both"/>
              <w:rPr>
                <w:rFonts w:asciiTheme="minorHAnsi" w:hAnsiTheme="minorHAnsi"/>
              </w:rPr>
            </w:pPr>
          </w:p>
          <w:p w14:paraId="46626910" w14:textId="1F357741" w:rsidR="00027ACF" w:rsidRPr="00A34445" w:rsidRDefault="00027ACF" w:rsidP="43CD1673">
            <w:pPr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43CD1673">
              <w:rPr>
                <w:rFonts w:asciiTheme="minorHAnsi" w:hAnsiTheme="minorHAnsi" w:cstheme="minorBidi"/>
              </w:rPr>
              <w:t xml:space="preserve">Regular and frequent travel within the region and </w:t>
            </w:r>
            <w:r w:rsidR="57D3C955" w:rsidRPr="43CD1673">
              <w:rPr>
                <w:rFonts w:asciiTheme="minorHAnsi" w:hAnsiTheme="minorHAnsi" w:cstheme="minorBidi"/>
              </w:rPr>
              <w:t>other</w:t>
            </w:r>
            <w:r w:rsidRPr="43CD1673">
              <w:rPr>
                <w:rFonts w:asciiTheme="minorHAnsi" w:hAnsiTheme="minorHAnsi" w:cstheme="minorBidi"/>
              </w:rPr>
              <w:t xml:space="preserve"> regions as required </w:t>
            </w:r>
          </w:p>
          <w:p w14:paraId="486571FD" w14:textId="77777777" w:rsidR="00027ACF" w:rsidRPr="00A34445" w:rsidRDefault="00027ACF" w:rsidP="00027A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4445">
              <w:rPr>
                <w:rFonts w:asciiTheme="minorHAnsi" w:hAnsiTheme="minorHAnsi" w:cstheme="minorHAnsi"/>
              </w:rPr>
              <w:t xml:space="preserve">Maintaining the company values </w:t>
            </w:r>
          </w:p>
          <w:p w14:paraId="76D2D551" w14:textId="77777777" w:rsidR="00027ACF" w:rsidRPr="00A34445" w:rsidRDefault="00027ACF" w:rsidP="00027AC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34445">
              <w:rPr>
                <w:rFonts w:asciiTheme="minorHAnsi" w:hAnsiTheme="minorHAnsi" w:cstheme="minorHAnsi"/>
              </w:rPr>
              <w:t>Ability to build trust across locations, time zones and cultures</w:t>
            </w:r>
          </w:p>
          <w:p w14:paraId="57DF5674" w14:textId="77777777" w:rsidR="00027ACF" w:rsidRDefault="00027ACF" w:rsidP="00027ACF">
            <w:pPr>
              <w:rPr>
                <w:rFonts w:asciiTheme="minorHAnsi" w:hAnsiTheme="minorHAnsi"/>
              </w:rPr>
            </w:pPr>
          </w:p>
        </w:tc>
      </w:tr>
    </w:tbl>
    <w:p w14:paraId="1E3E9BCF" w14:textId="77777777" w:rsidR="00C6211D" w:rsidRDefault="00C6211D">
      <w:pPr>
        <w:rPr>
          <w:rFonts w:asciiTheme="minorHAnsi" w:hAnsiTheme="minorHAnsi"/>
        </w:rPr>
      </w:pPr>
    </w:p>
    <w:p w14:paraId="50F75EBC" w14:textId="77777777" w:rsidR="00035CDC" w:rsidRDefault="00035CDC">
      <w:pPr>
        <w:rPr>
          <w:rFonts w:asciiTheme="minorHAnsi" w:hAnsiTheme="minorHAnsi"/>
        </w:rPr>
      </w:pPr>
    </w:p>
    <w:p w14:paraId="2F27D49B" w14:textId="6D25749B" w:rsidR="00035CDC" w:rsidRDefault="00035CDC">
      <w:pPr>
        <w:rPr>
          <w:rFonts w:asciiTheme="minorHAnsi" w:hAnsiTheme="minorHAnsi"/>
        </w:rPr>
      </w:pPr>
      <w:r>
        <w:rPr>
          <w:rFonts w:asciiTheme="minorHAnsi" w:hAnsiTheme="minorHAnsi"/>
        </w:rPr>
        <w:t>Sign ____________________________</w:t>
      </w:r>
    </w:p>
    <w:p w14:paraId="2CEB157A" w14:textId="77777777" w:rsidR="00035CDC" w:rsidRDefault="00035CDC">
      <w:pPr>
        <w:rPr>
          <w:rFonts w:asciiTheme="minorHAnsi" w:hAnsiTheme="minorHAnsi"/>
        </w:rPr>
      </w:pPr>
    </w:p>
    <w:p w14:paraId="666A7624" w14:textId="77777777" w:rsidR="00035CDC" w:rsidRDefault="00035CDC">
      <w:pPr>
        <w:rPr>
          <w:rFonts w:asciiTheme="minorHAnsi" w:hAnsiTheme="minorHAnsi"/>
        </w:rPr>
      </w:pPr>
    </w:p>
    <w:p w14:paraId="0E4CDE11" w14:textId="17A69817" w:rsidR="00035CDC" w:rsidRPr="000F0C2C" w:rsidRDefault="00035CDC">
      <w:pPr>
        <w:rPr>
          <w:rFonts w:asciiTheme="minorHAnsi" w:hAnsiTheme="minorHAnsi"/>
        </w:rPr>
      </w:pPr>
      <w:r>
        <w:rPr>
          <w:rFonts w:asciiTheme="minorHAnsi" w:hAnsiTheme="minorHAnsi"/>
        </w:rPr>
        <w:t>Date ___________________________</w:t>
      </w:r>
    </w:p>
    <w:sectPr w:rsidR="00035CDC" w:rsidRPr="000F0C2C" w:rsidSect="00D64C1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triRt8nB">
      <int2:state int2:value="Rejected" int2:type="AugLoop_Text_Critique"/>
    </int2:textHash>
    <int2:bookmark int2:bookmarkName="_Int_Y1KnwR54" int2:invalidationBookmarkName="" int2:hashCode="6SkXIPrdvR6+zU" int2:id="I35kPkiZ">
      <int2:state int2:value="Rejected" int2:type="AugLoop_Text_Critique"/>
    </int2:bookmark>
    <int2:bookmark int2:bookmarkName="_Int_hXvxrt0a" int2:invalidationBookmarkName="" int2:hashCode="jLM7J1TlP+yk91" int2:id="u3VhdNKG">
      <int2:state int2:value="Rejected" int2:type="AugLoop_Text_Critique"/>
    </int2:bookmark>
    <int2:bookmark int2:bookmarkName="_Int_CFleI6dF" int2:invalidationBookmarkName="" int2:hashCode="GYQzf8qPd+twSl" int2:id="SzxpYmL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29E"/>
    <w:multiLevelType w:val="hybridMultilevel"/>
    <w:tmpl w:val="7A84B3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16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B634D"/>
    <w:multiLevelType w:val="hybridMultilevel"/>
    <w:tmpl w:val="3240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11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5F4420"/>
    <w:multiLevelType w:val="hybridMultilevel"/>
    <w:tmpl w:val="7B78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FA"/>
    <w:multiLevelType w:val="hybridMultilevel"/>
    <w:tmpl w:val="58EC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1476"/>
    <w:multiLevelType w:val="hybridMultilevel"/>
    <w:tmpl w:val="468CF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1DDC"/>
    <w:multiLevelType w:val="multilevel"/>
    <w:tmpl w:val="792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142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72775F"/>
    <w:multiLevelType w:val="hybridMultilevel"/>
    <w:tmpl w:val="A87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D66"/>
    <w:multiLevelType w:val="hybridMultilevel"/>
    <w:tmpl w:val="7B3A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41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613FC1"/>
    <w:multiLevelType w:val="hybridMultilevel"/>
    <w:tmpl w:val="2B98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D31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7C7C43"/>
    <w:multiLevelType w:val="hybridMultilevel"/>
    <w:tmpl w:val="B0E2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9BB"/>
    <w:multiLevelType w:val="hybridMultilevel"/>
    <w:tmpl w:val="ED4E5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4036"/>
    <w:multiLevelType w:val="hybridMultilevel"/>
    <w:tmpl w:val="4120F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6E67"/>
    <w:multiLevelType w:val="multilevel"/>
    <w:tmpl w:val="856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287996"/>
    <w:multiLevelType w:val="hybridMultilevel"/>
    <w:tmpl w:val="80E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B8386"/>
    <w:multiLevelType w:val="hybridMultilevel"/>
    <w:tmpl w:val="0AF6E0FC"/>
    <w:lvl w:ilvl="0" w:tplc="A84C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0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F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A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B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AC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C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0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95C1C"/>
    <w:multiLevelType w:val="hybridMultilevel"/>
    <w:tmpl w:val="BEAE9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06556"/>
    <w:multiLevelType w:val="hybridMultilevel"/>
    <w:tmpl w:val="C08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76B6B"/>
    <w:multiLevelType w:val="hybridMultilevel"/>
    <w:tmpl w:val="59605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312A8"/>
    <w:multiLevelType w:val="hybridMultilevel"/>
    <w:tmpl w:val="F36C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710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FA13AE"/>
    <w:multiLevelType w:val="hybridMultilevel"/>
    <w:tmpl w:val="4D588E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036F0B"/>
    <w:multiLevelType w:val="hybridMultilevel"/>
    <w:tmpl w:val="F8D48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1905"/>
    <w:multiLevelType w:val="hybridMultilevel"/>
    <w:tmpl w:val="EF8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41133">
    <w:abstractNumId w:val="19"/>
  </w:num>
  <w:num w:numId="2" w16cid:durableId="1511797743">
    <w:abstractNumId w:val="16"/>
  </w:num>
  <w:num w:numId="3" w16cid:durableId="2011172312">
    <w:abstractNumId w:val="14"/>
  </w:num>
  <w:num w:numId="4" w16cid:durableId="1578058238">
    <w:abstractNumId w:val="27"/>
  </w:num>
  <w:num w:numId="5" w16cid:durableId="515313258">
    <w:abstractNumId w:val="15"/>
  </w:num>
  <w:num w:numId="6" w16cid:durableId="532890541">
    <w:abstractNumId w:val="9"/>
  </w:num>
  <w:num w:numId="7" w16cid:durableId="438254793">
    <w:abstractNumId w:val="13"/>
  </w:num>
  <w:num w:numId="8" w16cid:durableId="187449650">
    <w:abstractNumId w:val="8"/>
  </w:num>
  <w:num w:numId="9" w16cid:durableId="385446124">
    <w:abstractNumId w:val="11"/>
  </w:num>
  <w:num w:numId="10" w16cid:durableId="433595944">
    <w:abstractNumId w:val="3"/>
  </w:num>
  <w:num w:numId="11" w16cid:durableId="973365907">
    <w:abstractNumId w:val="1"/>
  </w:num>
  <w:num w:numId="12" w16cid:durableId="1121459314">
    <w:abstractNumId w:val="21"/>
  </w:num>
  <w:num w:numId="13" w16cid:durableId="369497916">
    <w:abstractNumId w:val="24"/>
  </w:num>
  <w:num w:numId="14" w16cid:durableId="432365233">
    <w:abstractNumId w:val="20"/>
  </w:num>
  <w:num w:numId="15" w16cid:durableId="615258514">
    <w:abstractNumId w:val="10"/>
  </w:num>
  <w:num w:numId="16" w16cid:durableId="1549030443">
    <w:abstractNumId w:val="26"/>
  </w:num>
  <w:num w:numId="17" w16cid:durableId="2083138472">
    <w:abstractNumId w:val="6"/>
  </w:num>
  <w:num w:numId="18" w16cid:durableId="1175535121">
    <w:abstractNumId w:val="4"/>
  </w:num>
  <w:num w:numId="19" w16cid:durableId="1884436307">
    <w:abstractNumId w:val="18"/>
  </w:num>
  <w:num w:numId="20" w16cid:durableId="257564479">
    <w:abstractNumId w:val="23"/>
  </w:num>
  <w:num w:numId="21" w16cid:durableId="1184124666">
    <w:abstractNumId w:val="0"/>
  </w:num>
  <w:num w:numId="22" w16cid:durableId="1771776492">
    <w:abstractNumId w:val="22"/>
  </w:num>
  <w:num w:numId="23" w16cid:durableId="751581573">
    <w:abstractNumId w:val="5"/>
  </w:num>
  <w:num w:numId="24" w16cid:durableId="364989368">
    <w:abstractNumId w:val="25"/>
  </w:num>
  <w:num w:numId="25" w16cid:durableId="1328822097">
    <w:abstractNumId w:val="17"/>
  </w:num>
  <w:num w:numId="26" w16cid:durableId="843279162">
    <w:abstractNumId w:val="2"/>
  </w:num>
  <w:num w:numId="27" w16cid:durableId="1500779101">
    <w:abstractNumId w:val="7"/>
  </w:num>
  <w:num w:numId="28" w16cid:durableId="109081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93"/>
    <w:rsid w:val="00000690"/>
    <w:rsid w:val="00002B7A"/>
    <w:rsid w:val="0000485A"/>
    <w:rsid w:val="00005021"/>
    <w:rsid w:val="00012296"/>
    <w:rsid w:val="00027ACF"/>
    <w:rsid w:val="00030B1F"/>
    <w:rsid w:val="00032321"/>
    <w:rsid w:val="00032963"/>
    <w:rsid w:val="00034D0D"/>
    <w:rsid w:val="00035CDC"/>
    <w:rsid w:val="00046A86"/>
    <w:rsid w:val="00051FFF"/>
    <w:rsid w:val="00053C6B"/>
    <w:rsid w:val="00054C8B"/>
    <w:rsid w:val="00055125"/>
    <w:rsid w:val="00057FC8"/>
    <w:rsid w:val="000627F3"/>
    <w:rsid w:val="00073B0F"/>
    <w:rsid w:val="000779A4"/>
    <w:rsid w:val="00077A2C"/>
    <w:rsid w:val="00081687"/>
    <w:rsid w:val="0008559F"/>
    <w:rsid w:val="00090FAF"/>
    <w:rsid w:val="00094293"/>
    <w:rsid w:val="000A29CD"/>
    <w:rsid w:val="000B06EB"/>
    <w:rsid w:val="000B5D84"/>
    <w:rsid w:val="000B60B9"/>
    <w:rsid w:val="000C50D8"/>
    <w:rsid w:val="000C7CB2"/>
    <w:rsid w:val="000D029C"/>
    <w:rsid w:val="000D21A9"/>
    <w:rsid w:val="000D403D"/>
    <w:rsid w:val="000D5226"/>
    <w:rsid w:val="000E1BDD"/>
    <w:rsid w:val="000E6707"/>
    <w:rsid w:val="000F0C2C"/>
    <w:rsid w:val="000F7A5D"/>
    <w:rsid w:val="00103A8B"/>
    <w:rsid w:val="001068B5"/>
    <w:rsid w:val="00114B55"/>
    <w:rsid w:val="00114D7F"/>
    <w:rsid w:val="001165F5"/>
    <w:rsid w:val="001178D4"/>
    <w:rsid w:val="00146F56"/>
    <w:rsid w:val="00147BFE"/>
    <w:rsid w:val="00150BDE"/>
    <w:rsid w:val="001535C3"/>
    <w:rsid w:val="00153CBB"/>
    <w:rsid w:val="0016450B"/>
    <w:rsid w:val="00164BFC"/>
    <w:rsid w:val="00172EDF"/>
    <w:rsid w:val="00174768"/>
    <w:rsid w:val="0018061A"/>
    <w:rsid w:val="00183745"/>
    <w:rsid w:val="0018491F"/>
    <w:rsid w:val="001911EA"/>
    <w:rsid w:val="00192E15"/>
    <w:rsid w:val="00196023"/>
    <w:rsid w:val="001965B8"/>
    <w:rsid w:val="00196C9F"/>
    <w:rsid w:val="001A476A"/>
    <w:rsid w:val="001A5ABE"/>
    <w:rsid w:val="001B600E"/>
    <w:rsid w:val="001B78E8"/>
    <w:rsid w:val="001C64E0"/>
    <w:rsid w:val="001C72A4"/>
    <w:rsid w:val="001D0FE1"/>
    <w:rsid w:val="001D1A8E"/>
    <w:rsid w:val="001E6792"/>
    <w:rsid w:val="00201641"/>
    <w:rsid w:val="002066E5"/>
    <w:rsid w:val="00207FFB"/>
    <w:rsid w:val="00224D5A"/>
    <w:rsid w:val="00225DA3"/>
    <w:rsid w:val="002319A9"/>
    <w:rsid w:val="00243821"/>
    <w:rsid w:val="00251FEE"/>
    <w:rsid w:val="00255A97"/>
    <w:rsid w:val="00255F29"/>
    <w:rsid w:val="00256B48"/>
    <w:rsid w:val="00257038"/>
    <w:rsid w:val="0026266F"/>
    <w:rsid w:val="00262A63"/>
    <w:rsid w:val="00267081"/>
    <w:rsid w:val="00274D9D"/>
    <w:rsid w:val="00275D5F"/>
    <w:rsid w:val="002839D6"/>
    <w:rsid w:val="00286CEE"/>
    <w:rsid w:val="002878FD"/>
    <w:rsid w:val="00287D82"/>
    <w:rsid w:val="00290F30"/>
    <w:rsid w:val="00296CCF"/>
    <w:rsid w:val="002A243B"/>
    <w:rsid w:val="002A373A"/>
    <w:rsid w:val="002A56A3"/>
    <w:rsid w:val="002A616B"/>
    <w:rsid w:val="002B135C"/>
    <w:rsid w:val="002B6C2A"/>
    <w:rsid w:val="002C0152"/>
    <w:rsid w:val="002C09B6"/>
    <w:rsid w:val="002C1018"/>
    <w:rsid w:val="002C2D20"/>
    <w:rsid w:val="002C527C"/>
    <w:rsid w:val="002C7355"/>
    <w:rsid w:val="002C7F9F"/>
    <w:rsid w:val="002D0F43"/>
    <w:rsid w:val="002D510A"/>
    <w:rsid w:val="002D6EF8"/>
    <w:rsid w:val="002D7242"/>
    <w:rsid w:val="002E1846"/>
    <w:rsid w:val="002E5C6A"/>
    <w:rsid w:val="002F2EF4"/>
    <w:rsid w:val="003011C1"/>
    <w:rsid w:val="00302F8B"/>
    <w:rsid w:val="003054C1"/>
    <w:rsid w:val="00307969"/>
    <w:rsid w:val="00321016"/>
    <w:rsid w:val="00321E13"/>
    <w:rsid w:val="00321F0A"/>
    <w:rsid w:val="003231DB"/>
    <w:rsid w:val="003252FA"/>
    <w:rsid w:val="0033787B"/>
    <w:rsid w:val="003416B4"/>
    <w:rsid w:val="00341D8B"/>
    <w:rsid w:val="00343247"/>
    <w:rsid w:val="003433FA"/>
    <w:rsid w:val="00345345"/>
    <w:rsid w:val="00346167"/>
    <w:rsid w:val="0035388D"/>
    <w:rsid w:val="00355864"/>
    <w:rsid w:val="003647F0"/>
    <w:rsid w:val="0036529A"/>
    <w:rsid w:val="00371AAE"/>
    <w:rsid w:val="00373B0C"/>
    <w:rsid w:val="0037568F"/>
    <w:rsid w:val="003759C6"/>
    <w:rsid w:val="00375EA2"/>
    <w:rsid w:val="00376B74"/>
    <w:rsid w:val="00383037"/>
    <w:rsid w:val="00385328"/>
    <w:rsid w:val="003855DE"/>
    <w:rsid w:val="00391291"/>
    <w:rsid w:val="003B0F83"/>
    <w:rsid w:val="003B1A94"/>
    <w:rsid w:val="003B203E"/>
    <w:rsid w:val="003B3580"/>
    <w:rsid w:val="003B5BD0"/>
    <w:rsid w:val="003B5BF7"/>
    <w:rsid w:val="003B69DD"/>
    <w:rsid w:val="003C37F3"/>
    <w:rsid w:val="003C3CAD"/>
    <w:rsid w:val="003C47BB"/>
    <w:rsid w:val="003C5B70"/>
    <w:rsid w:val="003D2425"/>
    <w:rsid w:val="003D30FB"/>
    <w:rsid w:val="003D3A06"/>
    <w:rsid w:val="003D7EC0"/>
    <w:rsid w:val="003E2392"/>
    <w:rsid w:val="003E2669"/>
    <w:rsid w:val="003E33A3"/>
    <w:rsid w:val="003E34BF"/>
    <w:rsid w:val="003E58C1"/>
    <w:rsid w:val="003E6CC1"/>
    <w:rsid w:val="003E7D5A"/>
    <w:rsid w:val="003F1429"/>
    <w:rsid w:val="003F1E39"/>
    <w:rsid w:val="003F58BE"/>
    <w:rsid w:val="00401132"/>
    <w:rsid w:val="004038D9"/>
    <w:rsid w:val="0040557C"/>
    <w:rsid w:val="00405846"/>
    <w:rsid w:val="00406BAA"/>
    <w:rsid w:val="00413722"/>
    <w:rsid w:val="00417411"/>
    <w:rsid w:val="00424672"/>
    <w:rsid w:val="00427B60"/>
    <w:rsid w:val="0043002B"/>
    <w:rsid w:val="00430652"/>
    <w:rsid w:val="00431467"/>
    <w:rsid w:val="0043225C"/>
    <w:rsid w:val="00436FBA"/>
    <w:rsid w:val="00441542"/>
    <w:rsid w:val="004439D3"/>
    <w:rsid w:val="00445B86"/>
    <w:rsid w:val="00452BF0"/>
    <w:rsid w:val="00453EBB"/>
    <w:rsid w:val="00455C04"/>
    <w:rsid w:val="00461786"/>
    <w:rsid w:val="00466C5F"/>
    <w:rsid w:val="00466C68"/>
    <w:rsid w:val="0048482A"/>
    <w:rsid w:val="00487896"/>
    <w:rsid w:val="00487A79"/>
    <w:rsid w:val="00490257"/>
    <w:rsid w:val="004932B8"/>
    <w:rsid w:val="004A0F93"/>
    <w:rsid w:val="004A6D57"/>
    <w:rsid w:val="004B0FE0"/>
    <w:rsid w:val="004C0C8D"/>
    <w:rsid w:val="004C1F94"/>
    <w:rsid w:val="004C328E"/>
    <w:rsid w:val="004C794C"/>
    <w:rsid w:val="004D3EEC"/>
    <w:rsid w:val="004E5A53"/>
    <w:rsid w:val="004F3C00"/>
    <w:rsid w:val="004F57A9"/>
    <w:rsid w:val="004F58B2"/>
    <w:rsid w:val="004F6DC5"/>
    <w:rsid w:val="00500F3A"/>
    <w:rsid w:val="0050263E"/>
    <w:rsid w:val="00503E5F"/>
    <w:rsid w:val="00506CC8"/>
    <w:rsid w:val="00510655"/>
    <w:rsid w:val="00511167"/>
    <w:rsid w:val="00511E2B"/>
    <w:rsid w:val="0051237E"/>
    <w:rsid w:val="00512C7A"/>
    <w:rsid w:val="005146EE"/>
    <w:rsid w:val="00515D75"/>
    <w:rsid w:val="00526C29"/>
    <w:rsid w:val="00535855"/>
    <w:rsid w:val="0053644B"/>
    <w:rsid w:val="00536691"/>
    <w:rsid w:val="0054086D"/>
    <w:rsid w:val="0055194D"/>
    <w:rsid w:val="005617E7"/>
    <w:rsid w:val="00564A98"/>
    <w:rsid w:val="0057341A"/>
    <w:rsid w:val="00582CD5"/>
    <w:rsid w:val="00584970"/>
    <w:rsid w:val="005913DA"/>
    <w:rsid w:val="00593660"/>
    <w:rsid w:val="00594620"/>
    <w:rsid w:val="005A3420"/>
    <w:rsid w:val="005A45D2"/>
    <w:rsid w:val="005A671B"/>
    <w:rsid w:val="005B41D0"/>
    <w:rsid w:val="005B4868"/>
    <w:rsid w:val="005C564C"/>
    <w:rsid w:val="005D1F25"/>
    <w:rsid w:val="005E0FD3"/>
    <w:rsid w:val="005E48F9"/>
    <w:rsid w:val="005E5D8F"/>
    <w:rsid w:val="005F0A27"/>
    <w:rsid w:val="005F0C30"/>
    <w:rsid w:val="005F256E"/>
    <w:rsid w:val="005F3D26"/>
    <w:rsid w:val="00604096"/>
    <w:rsid w:val="0060583C"/>
    <w:rsid w:val="006129D3"/>
    <w:rsid w:val="00614BA3"/>
    <w:rsid w:val="006177C4"/>
    <w:rsid w:val="00622B60"/>
    <w:rsid w:val="00637780"/>
    <w:rsid w:val="00640C3F"/>
    <w:rsid w:val="00642292"/>
    <w:rsid w:val="00646879"/>
    <w:rsid w:val="00646DB1"/>
    <w:rsid w:val="006520DC"/>
    <w:rsid w:val="006527DD"/>
    <w:rsid w:val="00656D37"/>
    <w:rsid w:val="00657C10"/>
    <w:rsid w:val="00672920"/>
    <w:rsid w:val="006739BE"/>
    <w:rsid w:val="00674816"/>
    <w:rsid w:val="006809CE"/>
    <w:rsid w:val="00682B87"/>
    <w:rsid w:val="00683368"/>
    <w:rsid w:val="006855DB"/>
    <w:rsid w:val="00686CA8"/>
    <w:rsid w:val="00687D1D"/>
    <w:rsid w:val="0069070C"/>
    <w:rsid w:val="006A0818"/>
    <w:rsid w:val="006A1FE8"/>
    <w:rsid w:val="006A51CB"/>
    <w:rsid w:val="006B0C81"/>
    <w:rsid w:val="006B2F2F"/>
    <w:rsid w:val="006B6D32"/>
    <w:rsid w:val="006C767C"/>
    <w:rsid w:val="006D153C"/>
    <w:rsid w:val="006D2701"/>
    <w:rsid w:val="006D31A6"/>
    <w:rsid w:val="006D6DAB"/>
    <w:rsid w:val="006F09A5"/>
    <w:rsid w:val="006F0C7B"/>
    <w:rsid w:val="006F2A78"/>
    <w:rsid w:val="007060BA"/>
    <w:rsid w:val="00706CC1"/>
    <w:rsid w:val="00711303"/>
    <w:rsid w:val="0071375B"/>
    <w:rsid w:val="007148D0"/>
    <w:rsid w:val="00715B3A"/>
    <w:rsid w:val="00720957"/>
    <w:rsid w:val="00723ABD"/>
    <w:rsid w:val="0072718B"/>
    <w:rsid w:val="0073482A"/>
    <w:rsid w:val="00737740"/>
    <w:rsid w:val="00737D84"/>
    <w:rsid w:val="00740957"/>
    <w:rsid w:val="007414CA"/>
    <w:rsid w:val="0074392A"/>
    <w:rsid w:val="00747E5D"/>
    <w:rsid w:val="00750F44"/>
    <w:rsid w:val="00757F39"/>
    <w:rsid w:val="00757FD2"/>
    <w:rsid w:val="00761F44"/>
    <w:rsid w:val="00762F26"/>
    <w:rsid w:val="007655B2"/>
    <w:rsid w:val="00765CBD"/>
    <w:rsid w:val="00767AAE"/>
    <w:rsid w:val="0077120E"/>
    <w:rsid w:val="0077221C"/>
    <w:rsid w:val="00781965"/>
    <w:rsid w:val="00783BDE"/>
    <w:rsid w:val="0079630F"/>
    <w:rsid w:val="00796F99"/>
    <w:rsid w:val="00797BBC"/>
    <w:rsid w:val="007A4ACD"/>
    <w:rsid w:val="007A5E49"/>
    <w:rsid w:val="007B00EB"/>
    <w:rsid w:val="007B2E85"/>
    <w:rsid w:val="007B6413"/>
    <w:rsid w:val="007C0B35"/>
    <w:rsid w:val="007C11B6"/>
    <w:rsid w:val="007C4CB8"/>
    <w:rsid w:val="007D0022"/>
    <w:rsid w:val="007D57E6"/>
    <w:rsid w:val="007F13BA"/>
    <w:rsid w:val="007F7003"/>
    <w:rsid w:val="00803D6F"/>
    <w:rsid w:val="00806BD3"/>
    <w:rsid w:val="00810CC7"/>
    <w:rsid w:val="0081286A"/>
    <w:rsid w:val="00820A55"/>
    <w:rsid w:val="00821E43"/>
    <w:rsid w:val="00831CE8"/>
    <w:rsid w:val="00833708"/>
    <w:rsid w:val="00843993"/>
    <w:rsid w:val="00845DEA"/>
    <w:rsid w:val="00846360"/>
    <w:rsid w:val="00847B2E"/>
    <w:rsid w:val="008502C7"/>
    <w:rsid w:val="008510EE"/>
    <w:rsid w:val="0085481D"/>
    <w:rsid w:val="008558E5"/>
    <w:rsid w:val="008609C2"/>
    <w:rsid w:val="0086102D"/>
    <w:rsid w:val="008657DF"/>
    <w:rsid w:val="008735DB"/>
    <w:rsid w:val="00873A37"/>
    <w:rsid w:val="00873E28"/>
    <w:rsid w:val="00873E31"/>
    <w:rsid w:val="0087436E"/>
    <w:rsid w:val="00875826"/>
    <w:rsid w:val="008759C4"/>
    <w:rsid w:val="00880F50"/>
    <w:rsid w:val="0088451C"/>
    <w:rsid w:val="008847CC"/>
    <w:rsid w:val="00893679"/>
    <w:rsid w:val="00897812"/>
    <w:rsid w:val="008B01A3"/>
    <w:rsid w:val="008B47AB"/>
    <w:rsid w:val="008C7799"/>
    <w:rsid w:val="008C7935"/>
    <w:rsid w:val="008D2CC4"/>
    <w:rsid w:val="008D69A6"/>
    <w:rsid w:val="008D732D"/>
    <w:rsid w:val="008D7694"/>
    <w:rsid w:val="008F35A6"/>
    <w:rsid w:val="009016D0"/>
    <w:rsid w:val="00903745"/>
    <w:rsid w:val="00903A7B"/>
    <w:rsid w:val="00905B9B"/>
    <w:rsid w:val="00910434"/>
    <w:rsid w:val="00912AE6"/>
    <w:rsid w:val="00917EC7"/>
    <w:rsid w:val="00922557"/>
    <w:rsid w:val="00926A39"/>
    <w:rsid w:val="009320C3"/>
    <w:rsid w:val="0094059D"/>
    <w:rsid w:val="00942C8A"/>
    <w:rsid w:val="009441DA"/>
    <w:rsid w:val="00945EA0"/>
    <w:rsid w:val="00947924"/>
    <w:rsid w:val="00947B5F"/>
    <w:rsid w:val="00950E52"/>
    <w:rsid w:val="00951FEF"/>
    <w:rsid w:val="00954626"/>
    <w:rsid w:val="00957002"/>
    <w:rsid w:val="00964466"/>
    <w:rsid w:val="00966373"/>
    <w:rsid w:val="00966880"/>
    <w:rsid w:val="00966A09"/>
    <w:rsid w:val="0097022B"/>
    <w:rsid w:val="009732FD"/>
    <w:rsid w:val="00982E2E"/>
    <w:rsid w:val="00992196"/>
    <w:rsid w:val="00997CB1"/>
    <w:rsid w:val="009A431D"/>
    <w:rsid w:val="009B34C9"/>
    <w:rsid w:val="009C27BF"/>
    <w:rsid w:val="009C392B"/>
    <w:rsid w:val="009C6C2D"/>
    <w:rsid w:val="009D5BF3"/>
    <w:rsid w:val="009D5FCD"/>
    <w:rsid w:val="009D6906"/>
    <w:rsid w:val="009D71B0"/>
    <w:rsid w:val="009E35D2"/>
    <w:rsid w:val="009F5252"/>
    <w:rsid w:val="00A01983"/>
    <w:rsid w:val="00A01F81"/>
    <w:rsid w:val="00A03F4B"/>
    <w:rsid w:val="00A04C52"/>
    <w:rsid w:val="00A15730"/>
    <w:rsid w:val="00A1587B"/>
    <w:rsid w:val="00A15913"/>
    <w:rsid w:val="00A24726"/>
    <w:rsid w:val="00A31814"/>
    <w:rsid w:val="00A31F32"/>
    <w:rsid w:val="00A34445"/>
    <w:rsid w:val="00A34BD5"/>
    <w:rsid w:val="00A35F1C"/>
    <w:rsid w:val="00A43E54"/>
    <w:rsid w:val="00A44AA2"/>
    <w:rsid w:val="00A4639B"/>
    <w:rsid w:val="00A52C80"/>
    <w:rsid w:val="00A60A0A"/>
    <w:rsid w:val="00A64CA6"/>
    <w:rsid w:val="00A70A5B"/>
    <w:rsid w:val="00A71390"/>
    <w:rsid w:val="00A7344B"/>
    <w:rsid w:val="00A74FA7"/>
    <w:rsid w:val="00A82D70"/>
    <w:rsid w:val="00A82F35"/>
    <w:rsid w:val="00A87524"/>
    <w:rsid w:val="00AA0236"/>
    <w:rsid w:val="00AA11DD"/>
    <w:rsid w:val="00AA199C"/>
    <w:rsid w:val="00AB0DCE"/>
    <w:rsid w:val="00AB4231"/>
    <w:rsid w:val="00AB55F7"/>
    <w:rsid w:val="00AB77B7"/>
    <w:rsid w:val="00AC68F3"/>
    <w:rsid w:val="00AD10B9"/>
    <w:rsid w:val="00AD654B"/>
    <w:rsid w:val="00AD6A77"/>
    <w:rsid w:val="00AE1510"/>
    <w:rsid w:val="00AE25B7"/>
    <w:rsid w:val="00AE5F92"/>
    <w:rsid w:val="00AF1247"/>
    <w:rsid w:val="00AF5019"/>
    <w:rsid w:val="00AF58C3"/>
    <w:rsid w:val="00B005BA"/>
    <w:rsid w:val="00B0180C"/>
    <w:rsid w:val="00B018F3"/>
    <w:rsid w:val="00B01E55"/>
    <w:rsid w:val="00B03F39"/>
    <w:rsid w:val="00B04A0D"/>
    <w:rsid w:val="00B12CB3"/>
    <w:rsid w:val="00B161FF"/>
    <w:rsid w:val="00B168B5"/>
    <w:rsid w:val="00B175D7"/>
    <w:rsid w:val="00B2084B"/>
    <w:rsid w:val="00B25E6D"/>
    <w:rsid w:val="00B2777D"/>
    <w:rsid w:val="00B328D4"/>
    <w:rsid w:val="00B35B4A"/>
    <w:rsid w:val="00B4672A"/>
    <w:rsid w:val="00B47BFC"/>
    <w:rsid w:val="00B56911"/>
    <w:rsid w:val="00B56AFD"/>
    <w:rsid w:val="00B5769E"/>
    <w:rsid w:val="00B57E5A"/>
    <w:rsid w:val="00B639EA"/>
    <w:rsid w:val="00B6593A"/>
    <w:rsid w:val="00B72C16"/>
    <w:rsid w:val="00B826C8"/>
    <w:rsid w:val="00B82DBA"/>
    <w:rsid w:val="00B84FD3"/>
    <w:rsid w:val="00B93D70"/>
    <w:rsid w:val="00B94683"/>
    <w:rsid w:val="00B962D0"/>
    <w:rsid w:val="00BA075E"/>
    <w:rsid w:val="00BA1974"/>
    <w:rsid w:val="00BA1F50"/>
    <w:rsid w:val="00BB3772"/>
    <w:rsid w:val="00BB7B59"/>
    <w:rsid w:val="00BC1EF1"/>
    <w:rsid w:val="00BC2855"/>
    <w:rsid w:val="00BF04D2"/>
    <w:rsid w:val="00BF152E"/>
    <w:rsid w:val="00BF2C41"/>
    <w:rsid w:val="00BF3501"/>
    <w:rsid w:val="00C1170B"/>
    <w:rsid w:val="00C31B93"/>
    <w:rsid w:val="00C33CD6"/>
    <w:rsid w:val="00C37C3D"/>
    <w:rsid w:val="00C45E95"/>
    <w:rsid w:val="00C4629B"/>
    <w:rsid w:val="00C47EE7"/>
    <w:rsid w:val="00C531AC"/>
    <w:rsid w:val="00C6211D"/>
    <w:rsid w:val="00C6507B"/>
    <w:rsid w:val="00C7673B"/>
    <w:rsid w:val="00C76755"/>
    <w:rsid w:val="00C77F09"/>
    <w:rsid w:val="00C85A45"/>
    <w:rsid w:val="00C92849"/>
    <w:rsid w:val="00C92BC7"/>
    <w:rsid w:val="00C96073"/>
    <w:rsid w:val="00CA2EB5"/>
    <w:rsid w:val="00CA6ADE"/>
    <w:rsid w:val="00CB6DCE"/>
    <w:rsid w:val="00CB7925"/>
    <w:rsid w:val="00CB7AD2"/>
    <w:rsid w:val="00CC554C"/>
    <w:rsid w:val="00CD061D"/>
    <w:rsid w:val="00CD2DFA"/>
    <w:rsid w:val="00CD3DF7"/>
    <w:rsid w:val="00CD4B00"/>
    <w:rsid w:val="00CD67F7"/>
    <w:rsid w:val="00CE0B54"/>
    <w:rsid w:val="00CE0BA1"/>
    <w:rsid w:val="00CF4ACA"/>
    <w:rsid w:val="00CF6275"/>
    <w:rsid w:val="00CF6362"/>
    <w:rsid w:val="00D03A26"/>
    <w:rsid w:val="00D0582F"/>
    <w:rsid w:val="00D05E6D"/>
    <w:rsid w:val="00D07ABC"/>
    <w:rsid w:val="00D149CC"/>
    <w:rsid w:val="00D15457"/>
    <w:rsid w:val="00D15CE2"/>
    <w:rsid w:val="00D15EE2"/>
    <w:rsid w:val="00D2029F"/>
    <w:rsid w:val="00D202B8"/>
    <w:rsid w:val="00D22C0C"/>
    <w:rsid w:val="00D23D3B"/>
    <w:rsid w:val="00D2566C"/>
    <w:rsid w:val="00D36741"/>
    <w:rsid w:val="00D40E5C"/>
    <w:rsid w:val="00D479D5"/>
    <w:rsid w:val="00D50355"/>
    <w:rsid w:val="00D627C7"/>
    <w:rsid w:val="00D64C17"/>
    <w:rsid w:val="00D64F04"/>
    <w:rsid w:val="00D72222"/>
    <w:rsid w:val="00D73222"/>
    <w:rsid w:val="00D754BA"/>
    <w:rsid w:val="00D870F4"/>
    <w:rsid w:val="00D91588"/>
    <w:rsid w:val="00DA7AEF"/>
    <w:rsid w:val="00DB199C"/>
    <w:rsid w:val="00DB6B24"/>
    <w:rsid w:val="00DC1BEE"/>
    <w:rsid w:val="00DC243A"/>
    <w:rsid w:val="00DC4DCE"/>
    <w:rsid w:val="00DD4673"/>
    <w:rsid w:val="00DD58C8"/>
    <w:rsid w:val="00DD7154"/>
    <w:rsid w:val="00DE21BF"/>
    <w:rsid w:val="00DE231C"/>
    <w:rsid w:val="00DE3DBC"/>
    <w:rsid w:val="00DE71D1"/>
    <w:rsid w:val="00DF4B22"/>
    <w:rsid w:val="00DF620A"/>
    <w:rsid w:val="00E0047A"/>
    <w:rsid w:val="00E009E7"/>
    <w:rsid w:val="00E03377"/>
    <w:rsid w:val="00E13A37"/>
    <w:rsid w:val="00E16C51"/>
    <w:rsid w:val="00E170D5"/>
    <w:rsid w:val="00E257C3"/>
    <w:rsid w:val="00E309E0"/>
    <w:rsid w:val="00E320EA"/>
    <w:rsid w:val="00E33517"/>
    <w:rsid w:val="00E437E3"/>
    <w:rsid w:val="00E5071C"/>
    <w:rsid w:val="00E50B03"/>
    <w:rsid w:val="00E5632D"/>
    <w:rsid w:val="00E71FB9"/>
    <w:rsid w:val="00E76018"/>
    <w:rsid w:val="00E80C7D"/>
    <w:rsid w:val="00E81777"/>
    <w:rsid w:val="00E83CE6"/>
    <w:rsid w:val="00E83D7D"/>
    <w:rsid w:val="00E84CE9"/>
    <w:rsid w:val="00E87A79"/>
    <w:rsid w:val="00E9352F"/>
    <w:rsid w:val="00E94CDD"/>
    <w:rsid w:val="00E953CF"/>
    <w:rsid w:val="00EA2ADC"/>
    <w:rsid w:val="00EA6787"/>
    <w:rsid w:val="00EB110C"/>
    <w:rsid w:val="00EB1D7B"/>
    <w:rsid w:val="00EC43C2"/>
    <w:rsid w:val="00ED2B3F"/>
    <w:rsid w:val="00ED66C4"/>
    <w:rsid w:val="00ED7898"/>
    <w:rsid w:val="00EE42EF"/>
    <w:rsid w:val="00EE573A"/>
    <w:rsid w:val="00EF0A78"/>
    <w:rsid w:val="00EF0BC2"/>
    <w:rsid w:val="00EF3F4F"/>
    <w:rsid w:val="00F00CFC"/>
    <w:rsid w:val="00F036BC"/>
    <w:rsid w:val="00F12F81"/>
    <w:rsid w:val="00F169F5"/>
    <w:rsid w:val="00F17924"/>
    <w:rsid w:val="00F17D5A"/>
    <w:rsid w:val="00F21698"/>
    <w:rsid w:val="00F23453"/>
    <w:rsid w:val="00F24E92"/>
    <w:rsid w:val="00F264B1"/>
    <w:rsid w:val="00F3014E"/>
    <w:rsid w:val="00F324EE"/>
    <w:rsid w:val="00F335B1"/>
    <w:rsid w:val="00F33B7A"/>
    <w:rsid w:val="00F35445"/>
    <w:rsid w:val="00F370DE"/>
    <w:rsid w:val="00F37668"/>
    <w:rsid w:val="00F51B22"/>
    <w:rsid w:val="00F52697"/>
    <w:rsid w:val="00F52F5A"/>
    <w:rsid w:val="00F53EFE"/>
    <w:rsid w:val="00F559D6"/>
    <w:rsid w:val="00F55F90"/>
    <w:rsid w:val="00F63F8B"/>
    <w:rsid w:val="00F6550F"/>
    <w:rsid w:val="00F74800"/>
    <w:rsid w:val="00F857EA"/>
    <w:rsid w:val="00FA1F1E"/>
    <w:rsid w:val="00FB12CE"/>
    <w:rsid w:val="00FB57FB"/>
    <w:rsid w:val="00FC1538"/>
    <w:rsid w:val="00FC797A"/>
    <w:rsid w:val="00FC7DE6"/>
    <w:rsid w:val="00FD0276"/>
    <w:rsid w:val="00FD29F9"/>
    <w:rsid w:val="00FD2A17"/>
    <w:rsid w:val="00FD3097"/>
    <w:rsid w:val="00FD4A5C"/>
    <w:rsid w:val="00FE1DCA"/>
    <w:rsid w:val="00FE6E60"/>
    <w:rsid w:val="00FF0348"/>
    <w:rsid w:val="00FF32B5"/>
    <w:rsid w:val="00FF39BE"/>
    <w:rsid w:val="00FF454D"/>
    <w:rsid w:val="00FF6152"/>
    <w:rsid w:val="01286E5B"/>
    <w:rsid w:val="02073329"/>
    <w:rsid w:val="021B286A"/>
    <w:rsid w:val="02376638"/>
    <w:rsid w:val="0381861F"/>
    <w:rsid w:val="040AB0F5"/>
    <w:rsid w:val="05DD5D95"/>
    <w:rsid w:val="07154D10"/>
    <w:rsid w:val="08AB4150"/>
    <w:rsid w:val="08D5A4F2"/>
    <w:rsid w:val="0A72EA60"/>
    <w:rsid w:val="0B0885C9"/>
    <w:rsid w:val="0B6176ED"/>
    <w:rsid w:val="0B89A2AE"/>
    <w:rsid w:val="0BE5A90F"/>
    <w:rsid w:val="0CDBF135"/>
    <w:rsid w:val="0D40F699"/>
    <w:rsid w:val="0EBE91D2"/>
    <w:rsid w:val="12F50032"/>
    <w:rsid w:val="13B69B65"/>
    <w:rsid w:val="14F57B6A"/>
    <w:rsid w:val="15EC14E0"/>
    <w:rsid w:val="160753A6"/>
    <w:rsid w:val="16EE3C27"/>
    <w:rsid w:val="1A93EDB5"/>
    <w:rsid w:val="1AE9E64E"/>
    <w:rsid w:val="1B4C5EDA"/>
    <w:rsid w:val="1BB50E73"/>
    <w:rsid w:val="1BC9A7C3"/>
    <w:rsid w:val="1E1107F7"/>
    <w:rsid w:val="1EF563AF"/>
    <w:rsid w:val="1F85A9E2"/>
    <w:rsid w:val="2014C14C"/>
    <w:rsid w:val="204C372A"/>
    <w:rsid w:val="215EC101"/>
    <w:rsid w:val="22CC8D3D"/>
    <w:rsid w:val="23AFB89B"/>
    <w:rsid w:val="23C52213"/>
    <w:rsid w:val="24B1D0CE"/>
    <w:rsid w:val="259B2015"/>
    <w:rsid w:val="25D62755"/>
    <w:rsid w:val="267B57B0"/>
    <w:rsid w:val="27B02916"/>
    <w:rsid w:val="28A3935F"/>
    <w:rsid w:val="29318D4D"/>
    <w:rsid w:val="2958CEB7"/>
    <w:rsid w:val="2D44515C"/>
    <w:rsid w:val="2DCB716A"/>
    <w:rsid w:val="2F3E56E4"/>
    <w:rsid w:val="309E3C5F"/>
    <w:rsid w:val="316CB470"/>
    <w:rsid w:val="32C4BCD2"/>
    <w:rsid w:val="3313F2C5"/>
    <w:rsid w:val="3330E05C"/>
    <w:rsid w:val="344418D3"/>
    <w:rsid w:val="34B0A925"/>
    <w:rsid w:val="35BE6FBB"/>
    <w:rsid w:val="35E9509D"/>
    <w:rsid w:val="37801A6E"/>
    <w:rsid w:val="397E6148"/>
    <w:rsid w:val="39BF8E46"/>
    <w:rsid w:val="3A49E918"/>
    <w:rsid w:val="3A928583"/>
    <w:rsid w:val="3AF4A7C5"/>
    <w:rsid w:val="3F1E8376"/>
    <w:rsid w:val="418755CF"/>
    <w:rsid w:val="41BDC771"/>
    <w:rsid w:val="43061F2C"/>
    <w:rsid w:val="436452CC"/>
    <w:rsid w:val="43AC31B5"/>
    <w:rsid w:val="43CD1673"/>
    <w:rsid w:val="449E0961"/>
    <w:rsid w:val="44C7E10C"/>
    <w:rsid w:val="4538ED7F"/>
    <w:rsid w:val="4657C25E"/>
    <w:rsid w:val="4692F11B"/>
    <w:rsid w:val="46B82847"/>
    <w:rsid w:val="4A5513BC"/>
    <w:rsid w:val="4BBCF18B"/>
    <w:rsid w:val="4BD6E83E"/>
    <w:rsid w:val="4DB08D0F"/>
    <w:rsid w:val="4DB5CA4F"/>
    <w:rsid w:val="4FF6A516"/>
    <w:rsid w:val="50322D62"/>
    <w:rsid w:val="50647087"/>
    <w:rsid w:val="5207C7A8"/>
    <w:rsid w:val="521B2075"/>
    <w:rsid w:val="523F2205"/>
    <w:rsid w:val="529804BE"/>
    <w:rsid w:val="52D883F9"/>
    <w:rsid w:val="52FBB891"/>
    <w:rsid w:val="5338D6DC"/>
    <w:rsid w:val="54044BE3"/>
    <w:rsid w:val="541381C9"/>
    <w:rsid w:val="547B51CD"/>
    <w:rsid w:val="5569E891"/>
    <w:rsid w:val="568C4292"/>
    <w:rsid w:val="57D3C955"/>
    <w:rsid w:val="588E9F91"/>
    <w:rsid w:val="58D3AF7F"/>
    <w:rsid w:val="5BDDEF6A"/>
    <w:rsid w:val="5C0E5BD7"/>
    <w:rsid w:val="5D6210B4"/>
    <w:rsid w:val="5E0FCFC1"/>
    <w:rsid w:val="5E4C7C1A"/>
    <w:rsid w:val="5EAEBC01"/>
    <w:rsid w:val="5EFDE115"/>
    <w:rsid w:val="60608081"/>
    <w:rsid w:val="60902BEC"/>
    <w:rsid w:val="6099B176"/>
    <w:rsid w:val="60F5D789"/>
    <w:rsid w:val="612C8820"/>
    <w:rsid w:val="61828C4D"/>
    <w:rsid w:val="6234B78E"/>
    <w:rsid w:val="6406DEFE"/>
    <w:rsid w:val="646527F5"/>
    <w:rsid w:val="650AD369"/>
    <w:rsid w:val="654C5FFE"/>
    <w:rsid w:val="66EFCA9D"/>
    <w:rsid w:val="68A3F912"/>
    <w:rsid w:val="6916A626"/>
    <w:rsid w:val="6924480E"/>
    <w:rsid w:val="696AE9E4"/>
    <w:rsid w:val="6C122C66"/>
    <w:rsid w:val="6E2AB581"/>
    <w:rsid w:val="6F133A96"/>
    <w:rsid w:val="71C27D21"/>
    <w:rsid w:val="7389C2D3"/>
    <w:rsid w:val="7512DEA1"/>
    <w:rsid w:val="7624CB0F"/>
    <w:rsid w:val="76977258"/>
    <w:rsid w:val="76C16395"/>
    <w:rsid w:val="76DFE389"/>
    <w:rsid w:val="780D9F8F"/>
    <w:rsid w:val="78234679"/>
    <w:rsid w:val="79C01DEE"/>
    <w:rsid w:val="79EFD082"/>
    <w:rsid w:val="7A9060BC"/>
    <w:rsid w:val="7AD47E92"/>
    <w:rsid w:val="7C707FC3"/>
    <w:rsid w:val="7D8E4BFC"/>
    <w:rsid w:val="7FE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9747"/>
  <w15:chartTrackingRefBased/>
  <w15:docId w15:val="{EC24B14F-4248-4CCA-9F53-01891776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94293"/>
    <w:pPr>
      <w:keepNext/>
      <w:jc w:val="both"/>
      <w:outlineLvl w:val="1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94293"/>
    <w:pPr>
      <w:keepNext/>
      <w:spacing w:before="120" w:after="12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4293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094293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0942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094293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nhideWhenUsed/>
    <w:rsid w:val="00094293"/>
    <w:pPr>
      <w:snapToGrid w:val="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9429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29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094293"/>
    <w:rPr>
      <w:rFonts w:ascii="Arial" w:eastAsia="Times New Roman" w:hAnsi="Arial" w:cs="Times New Roman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15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735BAFA8944982EC44D389F8B53D" ma:contentTypeVersion="17" ma:contentTypeDescription="Create a new document." ma:contentTypeScope="" ma:versionID="7785fa4b3d8f6c6faa00a1224b7d2777">
  <xsd:schema xmlns:xsd="http://www.w3.org/2001/XMLSchema" xmlns:xs="http://www.w3.org/2001/XMLSchema" xmlns:p="http://schemas.microsoft.com/office/2006/metadata/properties" xmlns:ns2="f1c9016b-25b7-476d-910f-8a00522806eb" xmlns:ns3="8c7f4eaf-4a93-4c28-ad49-eb5b244a8e8e" xmlns:ns4="219c2202-318d-44dd-b6b8-001ed786bef8" targetNamespace="http://schemas.microsoft.com/office/2006/metadata/properties" ma:root="true" ma:fieldsID="8e54fc6a0b900050971c0bcc49a80856" ns2:_="" ns3:_="" ns4:_="">
    <xsd:import namespace="f1c9016b-25b7-476d-910f-8a00522806eb"/>
    <xsd:import namespace="8c7f4eaf-4a93-4c28-ad49-eb5b244a8e8e"/>
    <xsd:import namespace="219c2202-318d-44dd-b6b8-001ed786b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nsid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9016b-25b7-476d-910f-8a005228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99e718-cba0-4b5d-8cb2-e57e93e6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nsider" ma:index="22" nillable="true" ma:displayName="Consider" ma:default="1" ma:format="Dropdown" ma:internalName="Consider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4eaf-4a93-4c28-ad49-eb5b244a8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2202-318d-44dd-b6b8-001ed786bef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32123f-396e-4b99-a4ca-e250fcb3f1d1}" ma:internalName="TaxCatchAll" ma:showField="CatchAllData" ma:web="219c2202-318d-44dd-b6b8-001ed786b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7f4eaf-4a93-4c28-ad49-eb5b244a8e8e">
      <UserInfo>
        <DisplayName/>
        <AccountId xsi:nil="true"/>
        <AccountType/>
      </UserInfo>
    </SharedWithUsers>
    <lcf76f155ced4ddcb4097134ff3c332f xmlns="f1c9016b-25b7-476d-910f-8a00522806eb">
      <Terms xmlns="http://schemas.microsoft.com/office/infopath/2007/PartnerControls"/>
    </lcf76f155ced4ddcb4097134ff3c332f>
    <TaxCatchAll xmlns="219c2202-318d-44dd-b6b8-001ed786bef8" xsi:nil="true"/>
    <Consider xmlns="f1c9016b-25b7-476d-910f-8a00522806eb">true</Consider>
  </documentManagement>
</p:properties>
</file>

<file path=customXml/itemProps1.xml><?xml version="1.0" encoding="utf-8"?>
<ds:datastoreItem xmlns:ds="http://schemas.openxmlformats.org/officeDocument/2006/customXml" ds:itemID="{82635AFA-D553-4F34-8879-7FE935263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1A214-25DE-4033-A74F-301FE90B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9016b-25b7-476d-910f-8a00522806eb"/>
    <ds:schemaRef ds:uri="8c7f4eaf-4a93-4c28-ad49-eb5b244a8e8e"/>
    <ds:schemaRef ds:uri="219c2202-318d-44dd-b6b8-001ed786b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BC20C-5911-445F-A890-C93D04CDD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49DEF6-5269-4B8A-8F77-9447EDA8B4A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f1c9016b-25b7-476d-910f-8a00522806eb"/>
    <ds:schemaRef ds:uri="219c2202-318d-44dd-b6b8-001ed786bef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c7f4eaf-4a93-4c28-ad49-eb5b244a8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7794</Characters>
  <Application>Microsoft Office Word</Application>
  <DocSecurity>0</DocSecurity>
  <Lines>64</Lines>
  <Paragraphs>18</Paragraphs>
  <ScaleCrop>false</ScaleCrop>
  <Company>OPITO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Garden</dc:creator>
  <cp:keywords/>
  <dc:description/>
  <cp:lastModifiedBy>Lucy Gaskin</cp:lastModifiedBy>
  <cp:revision>2</cp:revision>
  <cp:lastPrinted>2025-01-28T12:14:00Z</cp:lastPrinted>
  <dcterms:created xsi:type="dcterms:W3CDTF">2025-07-29T08:13:00Z</dcterms:created>
  <dcterms:modified xsi:type="dcterms:W3CDTF">2025-07-29T08:13:00Z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0x010100B9BD735BAFA8944982EC44D389F8B53D</vt:lpwstr>
  </property>
  <property fmtid="{D5CDD505-2E9C-101B-9397-08002B2CF9AE}" pid="3" name="MediaServiceImageTags">
    <vt:lpwstr/>
  </property>
  <property fmtid="{D5CDD505-2E9C-101B-9397-08002B2CF9AE}" pid="4" name="Consider">
    <vt:bool>true</vt:bool>
  </property>
  <property fmtid="{D5CDD505-2E9C-101B-9397-08002B2CF9AE}" pid="5" name="Order">
    <vt:r8>11300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